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9F" w:rsidRDefault="00AF469F" w:rsidP="00AF469F">
      <w:pPr>
        <w:pStyle w:val="ConsPlusNormal0"/>
        <w:ind w:right="-427" w:firstLine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F469F" w:rsidRDefault="00AF469F" w:rsidP="00AF469F">
      <w:pPr>
        <w:spacing w:line="240" w:lineRule="atLeast"/>
        <w:ind w:left="6237" w:right="-427"/>
      </w:pPr>
      <w:r>
        <w:t xml:space="preserve">к постановлению Администрации сельского поселения </w:t>
      </w:r>
      <w:r w:rsidR="009652D5">
        <w:t>Знаменский</w:t>
      </w:r>
      <w:r>
        <w:t xml:space="preserve"> сельсовет муниципального района Белебеевский район </w:t>
      </w:r>
    </w:p>
    <w:p w:rsidR="00AF469F" w:rsidRDefault="00AF469F" w:rsidP="00AF469F">
      <w:pPr>
        <w:spacing w:line="240" w:lineRule="atLeast"/>
        <w:ind w:left="6237" w:right="-427"/>
      </w:pPr>
      <w:r>
        <w:t>Республики Башкортостан</w:t>
      </w:r>
    </w:p>
    <w:p w:rsidR="00AF469F" w:rsidRDefault="00AF469F" w:rsidP="00AF469F">
      <w:pPr>
        <w:widowControl w:val="0"/>
        <w:autoSpaceDE w:val="0"/>
        <w:autoSpaceDN w:val="0"/>
        <w:adjustRightInd w:val="0"/>
        <w:ind w:left="6237" w:right="-427"/>
      </w:pPr>
      <w:r>
        <w:t xml:space="preserve">от </w:t>
      </w:r>
      <w:r w:rsidR="009652D5">
        <w:t>21 ноября</w:t>
      </w:r>
      <w:r>
        <w:t xml:space="preserve"> 2019 года № </w:t>
      </w:r>
      <w:r w:rsidR="009652D5">
        <w:t>773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F469F" w:rsidRDefault="00AF469F" w:rsidP="00AF46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4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F469F" w:rsidRDefault="00AF469F" w:rsidP="00AF46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b w:val="0"/>
          <w:sz w:val="28"/>
          <w:szCs w:val="28"/>
        </w:rPr>
        <w:t>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</w:t>
      </w:r>
    </w:p>
    <w:p w:rsidR="00AF469F" w:rsidRDefault="00AF469F" w:rsidP="00AF46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КОНТРОЛЯ И ПОРЯДОК ОФОРМЛЕНИЯ</w:t>
      </w:r>
    </w:p>
    <w:p w:rsidR="00AF469F" w:rsidRDefault="00AF469F" w:rsidP="00AF46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РЕЗУЛЬТАТОВ ТАКИХ МЕРОПРИЯТИЙ</w:t>
      </w:r>
    </w:p>
    <w:p w:rsidR="00AF469F" w:rsidRDefault="00AF469F" w:rsidP="00AF4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оформлению и содержанию заданий на проведение должностными лицами Администрации сельского поселения </w:t>
      </w:r>
      <w:r w:rsidR="009652D5">
        <w:rPr>
          <w:rFonts w:ascii="Times New Roman" w:hAnsi="Times New Roman" w:cs="Times New Roman"/>
          <w:sz w:val="28"/>
          <w:szCs w:val="28"/>
        </w:rPr>
        <w:t>Знаменский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мероприятий по контролю без взаимодействия с юридическими лицами, индивидуальными предпринимателями, предусмотренных частью 1 статьи 8.3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 (далее - Федеральный закон от 26.12.2008 № 294-ФЗ), а также оформлению должностными лицами Администрации сельского поселения </w:t>
      </w:r>
      <w:r w:rsidR="009652D5">
        <w:rPr>
          <w:rFonts w:ascii="Times New Roman" w:hAnsi="Times New Roman" w:cs="Times New Roman"/>
          <w:sz w:val="28"/>
          <w:szCs w:val="28"/>
        </w:rPr>
        <w:t>Знаменский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к компетенции которых отнесено осуществление соответствующего вида муниципального контроля (далее – орган муниципального контроля) результатов таких мероприятий.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Мероприятия по контролю без взаимодействия с юридическими лицами, индивидуальными предпринимателями (далее – мероприятия по контролю) проводятся уполномоченными должностными лицами органа муниципального контроля. 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осуществлении деятельности, указанной в пункте 1.1. настоящего Порядка, должностные лица органа муниципального контроля, уполномоченные на осуществление муниципального контроля, руководствуются Конституцией Российской Федерации, Федеральным законом от 26.12.2008 № 294-ФЗ, иными законами и нормативными актами в соответствующей сфере.</w:t>
      </w:r>
    </w:p>
    <w:p w:rsidR="00AF469F" w:rsidRDefault="00AF469F" w:rsidP="00AF469F">
      <w:pPr>
        <w:pStyle w:val="ConsPlusNormal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ОФОРМЛЕНИЯ И СОДЕРЖАНИЕ ЗАДАНИЙ</w:t>
      </w:r>
    </w:p>
    <w:p w:rsidR="00AF469F" w:rsidRDefault="00AF469F" w:rsidP="00AF469F">
      <w:pPr>
        <w:pStyle w:val="ConsPlusNormal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2.1.Мероприятия по контролю проводятся уполномоченными должностными лицами органа муниципального контроля на основании задания на проведение мероприятий по контролю без взаимодействия с юридическими лицами, индивидуальными предпринимателями (далее - задание).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2.2.Задание составляется органом муниципального контроля и утверждается главой сельского поселения </w:t>
      </w:r>
      <w:r w:rsidR="009652D5">
        <w:rPr>
          <w:rFonts w:ascii="Times New Roman" w:hAnsi="Times New Roman" w:cs="Times New Roman"/>
          <w:sz w:val="28"/>
          <w:szCs w:val="28"/>
        </w:rPr>
        <w:t>Знаменский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 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Задание оформляется по форме согласно приложению 1 к настоящему Порядку.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Задание должно содержать следующую информацию: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 и дату выдачи задания;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должность, фамилию, инициалы и подпись должностного лица, утвердившего задание;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фамилию, имя, отчество и должность должностного лица (должностных лиц) Администрации сельского поселения </w:t>
      </w:r>
      <w:r w:rsidR="009652D5">
        <w:rPr>
          <w:rFonts w:ascii="Times New Roman" w:hAnsi="Times New Roman" w:cs="Times New Roman"/>
          <w:sz w:val="28"/>
          <w:szCs w:val="28"/>
        </w:rPr>
        <w:t>Знаменский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которому выдано задание;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>
        <w:rPr>
          <w:rFonts w:ascii="Times New Roman" w:hAnsi="Times New Roman" w:cs="Times New Roman"/>
          <w:sz w:val="28"/>
          <w:szCs w:val="28"/>
        </w:rPr>
        <w:t>4) вид (форма) мероприятия по контролю;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период поведения мероприятий по контролю;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AF469F" w:rsidRDefault="00AF469F" w:rsidP="00AF469F">
      <w:pPr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подпись (подписи) должностного лица органа муниципального контроля, уполномоченног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 проведение мероприятий по контролю, и дата получения ими указанного задания.</w:t>
      </w:r>
    </w:p>
    <w:p w:rsidR="00AF469F" w:rsidRDefault="00AF469F" w:rsidP="00AF469F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2.5.Задание перед началом выполнения мероприятия по контролю вручается сотруднику, которому поручено осуществление мероприятия под роспись в журнале выдачи заданий на проведение мероприятий по контролю без взаимодействия с юридическими лицами, индивидуальными предпринимателями (далее – журнал выдачи заданий), который ведется уполномоченным должностным лицом органа муниципального контроля.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Журналы выдачи заданий ведутся отдельно по каждому виду муниципального контроля должностными лицами Администрации сельского поселения </w:t>
      </w:r>
      <w:r w:rsidR="009652D5">
        <w:rPr>
          <w:rFonts w:ascii="Times New Roman" w:hAnsi="Times New Roman" w:cs="Times New Roman"/>
          <w:sz w:val="28"/>
          <w:szCs w:val="28"/>
        </w:rPr>
        <w:t>Знаменский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уполномоченными на осуществление конкретного вида муниципального контроля по форме согласно приложению 2 к настоящему Порядку.</w:t>
      </w:r>
    </w:p>
    <w:p w:rsidR="00AF469F" w:rsidRDefault="00AF469F" w:rsidP="00AF469F">
      <w:pPr>
        <w:pStyle w:val="ConsPlusNormal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РЕЗУЛЬТАТОВ ПРОВЕДЕНИЯ МЕРОПРИЯТИЙ ПО КОНТРОЛЮ</w:t>
      </w:r>
    </w:p>
    <w:p w:rsidR="00AF469F" w:rsidRDefault="00AF469F" w:rsidP="00AF469F">
      <w:pPr>
        <w:spacing w:line="264" w:lineRule="auto"/>
        <w:ind w:firstLine="540"/>
        <w:jc w:val="both"/>
        <w:rPr>
          <w:sz w:val="28"/>
          <w:szCs w:val="28"/>
        </w:rPr>
      </w:pP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Результаты мероприятия по контролю оформляются уполномоченным должностным лицом органа муниципального контроля в виде акта о проведении мероприятия по контролю (далее – акт) по форме согласно приложению 3 к настоящему Порядку. 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Акт должен содержать:</w:t>
      </w:r>
    </w:p>
    <w:p w:rsidR="00AF469F" w:rsidRDefault="00AF469F" w:rsidP="00AF469F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дату, время, продолжительность и место проведения мероприятия по контролю;</w:t>
      </w:r>
    </w:p>
    <w:p w:rsidR="00AF469F" w:rsidRDefault="00AF469F" w:rsidP="00AF469F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 xml:space="preserve"> </w:t>
      </w:r>
      <w:r>
        <w:rPr>
          <w:sz w:val="28"/>
          <w:szCs w:val="28"/>
        </w:rPr>
        <w:t>фамилию, имя, отчество (последнее - при наличии) и должность ли</w:t>
      </w:r>
      <w:proofErr w:type="gramStart"/>
      <w:r>
        <w:rPr>
          <w:sz w:val="28"/>
          <w:szCs w:val="28"/>
        </w:rPr>
        <w:t>ц(</w:t>
      </w:r>
      <w:proofErr w:type="gramEnd"/>
      <w:r>
        <w:rPr>
          <w:sz w:val="28"/>
          <w:szCs w:val="28"/>
        </w:rPr>
        <w:t>а), проводившего(их) мероприятие по контролю, с указанием лиц, привлеченных к проведению мероприятий по контролю (в случае их привлечения);</w:t>
      </w:r>
    </w:p>
    <w:p w:rsidR="00AF469F" w:rsidRDefault="00AF469F" w:rsidP="00AF469F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дату и номер задания на проведение мероприятия по контролю;</w:t>
      </w:r>
    </w:p>
    <w:p w:rsidR="00AF469F" w:rsidRDefault="00AF469F" w:rsidP="00AF469F">
      <w:pPr>
        <w:tabs>
          <w:tab w:val="left" w:pos="993"/>
        </w:tabs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4) наименование юридического лица, фамилию, имя, отчество (последнее - при наличии) индивидуального предпринимателя, </w:t>
      </w:r>
      <w:r>
        <w:rPr>
          <w:rFonts w:eastAsia="Calibri"/>
          <w:sz w:val="28"/>
          <w:szCs w:val="28"/>
          <w:lang w:eastAsia="en-US"/>
        </w:rPr>
        <w:t>у которого объекты контроля находятся в собственности или на ином вещном праве или иная связь которого с объектами контроля подтвердилась или стала известна в результате мероприятия по контролю;</w:t>
      </w:r>
    </w:p>
    <w:p w:rsidR="00AF469F" w:rsidRDefault="00AF469F" w:rsidP="00AF469F">
      <w:pPr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наименование объекта контроля;</w:t>
      </w:r>
    </w:p>
    <w:p w:rsidR="00AF469F" w:rsidRDefault="00AF469F" w:rsidP="00AF469F">
      <w:pPr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краткое описание действий должностного лица, участников мероприятия;</w:t>
      </w:r>
    </w:p>
    <w:p w:rsidR="00AF469F" w:rsidRDefault="00AF469F" w:rsidP="00AF469F">
      <w:pPr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информацию о данных, полученных при проведении мероприятия по контролю,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мероприятий;</w:t>
      </w:r>
    </w:p>
    <w:p w:rsidR="00AF469F" w:rsidRDefault="00AF469F" w:rsidP="00AF469F">
      <w:pPr>
        <w:tabs>
          <w:tab w:val="left" w:pos="993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>
        <w:rPr>
          <w:sz w:val="28"/>
          <w:szCs w:val="28"/>
        </w:rPr>
        <w:t>сведения о результатах проверки, в том числе о выявленных нарушениях или фактах, указывающих на наличие (отсутствие) нарушения законодательства;</w:t>
      </w:r>
    </w:p>
    <w:p w:rsidR="00AF469F" w:rsidRDefault="00AF469F" w:rsidP="00AF469F">
      <w:pPr>
        <w:tabs>
          <w:tab w:val="left" w:pos="993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t xml:space="preserve"> </w:t>
      </w:r>
      <w:r>
        <w:rPr>
          <w:sz w:val="28"/>
          <w:szCs w:val="28"/>
        </w:rPr>
        <w:t>сведения о приложениях к акту, а также пояснения, дополнения и замечания участников мероприятия;</w:t>
      </w:r>
    </w:p>
    <w:p w:rsidR="00AF469F" w:rsidRDefault="00AF469F" w:rsidP="00AF469F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подписи лиц, проводивших </w:t>
      </w:r>
      <w:r>
        <w:rPr>
          <w:rFonts w:eastAsia="Calibri"/>
          <w:sz w:val="28"/>
          <w:szCs w:val="28"/>
          <w:lang w:eastAsia="en-US"/>
        </w:rPr>
        <w:t>мероприятие по контролю</w:t>
      </w:r>
      <w:r>
        <w:rPr>
          <w:sz w:val="28"/>
          <w:szCs w:val="28"/>
        </w:rPr>
        <w:t xml:space="preserve">, а также иных лиц, участвовавших в </w:t>
      </w:r>
      <w:r>
        <w:rPr>
          <w:rFonts w:eastAsia="Calibri"/>
          <w:sz w:val="28"/>
          <w:szCs w:val="28"/>
          <w:lang w:eastAsia="en-US"/>
        </w:rPr>
        <w:t>мероприятии по контролю.</w:t>
      </w:r>
    </w:p>
    <w:p w:rsidR="00AF469F" w:rsidRDefault="00AF469F" w:rsidP="00AF469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Акт составляется и подписывается </w:t>
      </w:r>
      <w:r>
        <w:rPr>
          <w:sz w:val="28"/>
          <w:szCs w:val="28"/>
        </w:rPr>
        <w:t>уполномоченным должностным лицом органа муниципального контроля</w:t>
      </w:r>
      <w:r>
        <w:rPr>
          <w:rFonts w:eastAsia="Calibri"/>
          <w:sz w:val="28"/>
          <w:szCs w:val="28"/>
          <w:lang w:eastAsia="en-US"/>
        </w:rPr>
        <w:t>, проводившим мероприятие по контролю в срок, не превышающий трех рабочих дней после завершения мероприятия по контролю.</w:t>
      </w:r>
    </w:p>
    <w:p w:rsidR="00AF469F" w:rsidRDefault="00AF469F" w:rsidP="00AF469F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акту могут быть приложены документы, иные материалы, обосновывающие выводы, содержащиеся в акте.</w:t>
      </w:r>
    </w:p>
    <w:p w:rsidR="00AF469F" w:rsidRDefault="00AF469F" w:rsidP="00AF469F">
      <w:pPr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должностное лицо органа муниципального контроля принимает в пределах своей компетенции меры по пресечению таких нарушений, а также направляет в письменной форме главе сельского поселения </w:t>
      </w:r>
      <w:r w:rsidR="009652D5">
        <w:rPr>
          <w:sz w:val="28"/>
          <w:szCs w:val="28"/>
        </w:rPr>
        <w:lastRenderedPageBreak/>
        <w:t>Знаменский</w:t>
      </w:r>
      <w:r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>, мотивированное представление с информацией о выявленных нарушениях для принятия при необходимости решения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назначении внеплановой проверки юридического лица, индивидуального предпринимателя по основаниям, указанным в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пункте 2 части 2 статьи 10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Федерального закона от 26.12.2008 </w:t>
      </w:r>
      <w:r>
        <w:rPr>
          <w:sz w:val="28"/>
          <w:szCs w:val="28"/>
        </w:rPr>
        <w:br/>
        <w:t>№ 294-ФЗ.</w:t>
      </w:r>
    </w:p>
    <w:p w:rsidR="00AF469F" w:rsidRDefault="00AF469F" w:rsidP="00AF469F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получения в ходе проведения мероприятий по контролю указанных в </w:t>
      </w:r>
      <w:hyperlink r:id="rId5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частях 5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7 статьи 8.2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Федерального закона от 26.12.2008  № 294-ФЗ </w:t>
      </w:r>
      <w:r>
        <w:rPr>
          <w:rFonts w:eastAsia="Calibri"/>
          <w:sz w:val="28"/>
          <w:szCs w:val="28"/>
          <w:lang w:eastAsia="en-US"/>
        </w:rPr>
        <w:t xml:space="preserve">сведений о готовящихся нарушениях или признаках нарушения обязательных требований, требований, установленных муниципальными правовыми актами, </w:t>
      </w:r>
      <w:r>
        <w:rPr>
          <w:sz w:val="28"/>
          <w:szCs w:val="28"/>
        </w:rPr>
        <w:t>должностное лицо органа 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proofErr w:type="gramEnd"/>
    </w:p>
    <w:p w:rsidR="00AF469F" w:rsidRDefault="00AF469F" w:rsidP="00AF469F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AF469F" w:rsidRDefault="00AF469F" w:rsidP="00AF469F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ХРАНЕНИЕ И ИСПОЛЬЗОВАНИЕ ЗАДАНИЯ И АКТА О ПРОВЕДЕНИИ МЕРОПРИЯТИЯ ПО КОНТРОЛЮ </w:t>
      </w:r>
    </w:p>
    <w:p w:rsidR="00AF469F" w:rsidRDefault="00AF469F" w:rsidP="00AF469F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F469F" w:rsidRDefault="00AF469F" w:rsidP="00AF469F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 После исполнения мероприятия по контролю задание, акты и материалы к ним подлежат хранению в органе муниципального контроля, уполномоченном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AF469F" w:rsidRDefault="00AF469F" w:rsidP="00AF469F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выдачи заданий и скрепляется подписью должностного лица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AF469F" w:rsidRDefault="00AF469F" w:rsidP="00AF469F">
      <w:pPr>
        <w:pStyle w:val="ConsPlusNormal0"/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69F" w:rsidRDefault="00AF469F" w:rsidP="00AF469F">
      <w:pPr>
        <w:rPr>
          <w:sz w:val="28"/>
          <w:szCs w:val="28"/>
        </w:rPr>
      </w:pPr>
    </w:p>
    <w:p w:rsidR="00AF469F" w:rsidRDefault="00AF469F" w:rsidP="00AF469F">
      <w:pPr>
        <w:rPr>
          <w:sz w:val="28"/>
          <w:szCs w:val="28"/>
        </w:rPr>
      </w:pPr>
    </w:p>
    <w:p w:rsidR="00AF469F" w:rsidRDefault="00AF469F" w:rsidP="00AF469F">
      <w:pPr>
        <w:rPr>
          <w:sz w:val="28"/>
          <w:szCs w:val="28"/>
        </w:rPr>
      </w:pPr>
    </w:p>
    <w:p w:rsidR="00AF469F" w:rsidRDefault="00AF469F" w:rsidP="00AF469F">
      <w:pPr>
        <w:rPr>
          <w:sz w:val="28"/>
          <w:szCs w:val="28"/>
        </w:rPr>
      </w:pPr>
    </w:p>
    <w:p w:rsidR="00AF469F" w:rsidRDefault="00AF469F" w:rsidP="00AF469F">
      <w:pPr>
        <w:rPr>
          <w:sz w:val="28"/>
          <w:szCs w:val="28"/>
        </w:rPr>
      </w:pPr>
    </w:p>
    <w:p w:rsidR="00AF469F" w:rsidRDefault="00AF469F" w:rsidP="00AF469F">
      <w:pPr>
        <w:rPr>
          <w:sz w:val="28"/>
          <w:szCs w:val="28"/>
        </w:rPr>
      </w:pPr>
    </w:p>
    <w:p w:rsidR="009F7E1C" w:rsidRDefault="009F7E1C" w:rsidP="00AF469F">
      <w:pPr>
        <w:rPr>
          <w:sz w:val="28"/>
          <w:szCs w:val="28"/>
        </w:rPr>
      </w:pPr>
    </w:p>
    <w:p w:rsidR="009F7E1C" w:rsidRDefault="009F7E1C" w:rsidP="00AF469F">
      <w:pPr>
        <w:rPr>
          <w:sz w:val="28"/>
          <w:szCs w:val="28"/>
        </w:rPr>
      </w:pPr>
    </w:p>
    <w:p w:rsidR="009F7E1C" w:rsidRDefault="009F7E1C" w:rsidP="00AF469F">
      <w:pPr>
        <w:rPr>
          <w:sz w:val="28"/>
          <w:szCs w:val="28"/>
        </w:rPr>
      </w:pPr>
    </w:p>
    <w:p w:rsidR="009F7E1C" w:rsidRDefault="009F7E1C" w:rsidP="00AF469F">
      <w:pPr>
        <w:rPr>
          <w:sz w:val="28"/>
          <w:szCs w:val="28"/>
        </w:rPr>
      </w:pPr>
    </w:p>
    <w:p w:rsidR="00AF469F" w:rsidRDefault="00AF469F" w:rsidP="00AF469F">
      <w:pPr>
        <w:rPr>
          <w:sz w:val="28"/>
          <w:szCs w:val="28"/>
        </w:rPr>
      </w:pPr>
    </w:p>
    <w:p w:rsidR="00AF469F" w:rsidRDefault="00AF469F" w:rsidP="00AF469F">
      <w:pPr>
        <w:pStyle w:val="ConsPlusNormal0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469F" w:rsidRDefault="00AF469F" w:rsidP="00AF469F">
      <w:pPr>
        <w:spacing w:line="240" w:lineRule="atLeast"/>
        <w:ind w:left="5387" w:right="-144"/>
        <w:jc w:val="both"/>
        <w:rPr>
          <w:color w:val="110C00"/>
        </w:rPr>
      </w:pPr>
      <w:r>
        <w:t xml:space="preserve">к Порядку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порядку оформления результатов таких мероприятий </w:t>
      </w:r>
    </w:p>
    <w:p w:rsidR="00AF469F" w:rsidRDefault="00AF469F" w:rsidP="00AF469F">
      <w:pPr>
        <w:pStyle w:val="ConsPlusNormal0"/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задания</w:t>
      </w:r>
    </w:p>
    <w:p w:rsidR="00AF469F" w:rsidRDefault="00AF469F" w:rsidP="00AF469F">
      <w:pPr>
        <w:ind w:left="5387"/>
        <w:rPr>
          <w:sz w:val="28"/>
          <w:szCs w:val="28"/>
        </w:rPr>
      </w:pPr>
    </w:p>
    <w:p w:rsidR="00AF469F" w:rsidRDefault="00AF469F" w:rsidP="00AF469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AF469F" w:rsidRDefault="00AF469F" w:rsidP="00AF469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652D5">
        <w:rPr>
          <w:sz w:val="28"/>
          <w:szCs w:val="28"/>
        </w:rPr>
        <w:t>Знаменский</w:t>
      </w:r>
      <w:r>
        <w:rPr>
          <w:sz w:val="28"/>
          <w:szCs w:val="28"/>
        </w:rPr>
        <w:t xml:space="preserve"> сельсовет </w:t>
      </w:r>
    </w:p>
    <w:p w:rsidR="00AF469F" w:rsidRDefault="00AF469F" w:rsidP="00AF469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Белебеевский район </w:t>
      </w:r>
    </w:p>
    <w:p w:rsidR="00AF469F" w:rsidRDefault="00AF469F" w:rsidP="00AF469F">
      <w:pPr>
        <w:ind w:left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F469F" w:rsidRDefault="00AF469F" w:rsidP="00AF469F">
      <w:pPr>
        <w:ind w:left="5387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________       _________________</w:t>
      </w:r>
    </w:p>
    <w:p w:rsidR="00AF469F" w:rsidRDefault="00AF469F" w:rsidP="00AF469F">
      <w:pPr>
        <w:jc w:val="center"/>
        <w:rPr>
          <w:rFonts w:ascii="Verdana" w:hAnsi="Verdana"/>
          <w:sz w:val="21"/>
          <w:szCs w:val="21"/>
        </w:rPr>
      </w:pPr>
      <w:r>
        <w:t xml:space="preserve">                                                                                      (подпись)         (инициалы, фамилия)</w:t>
      </w:r>
    </w:p>
    <w:p w:rsidR="00AF469F" w:rsidRDefault="00AF469F" w:rsidP="00AF469F">
      <w:pPr>
        <w:jc w:val="center"/>
        <w:rPr>
          <w:rFonts w:ascii="Verdana" w:hAnsi="Verdana"/>
          <w:sz w:val="21"/>
          <w:szCs w:val="21"/>
        </w:rPr>
      </w:pPr>
      <w:r>
        <w:t xml:space="preserve">                                                                     "____" _______________ 20___ г.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_____ </w:t>
      </w:r>
    </w:p>
    <w:p w:rsidR="00AF469F" w:rsidRDefault="00AF469F" w:rsidP="00AF469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____________________________________________________________________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F469F" w:rsidRDefault="00AF469F" w:rsidP="00AF469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AF469F" w:rsidRDefault="00AF469F" w:rsidP="00AF469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AF469F" w:rsidRDefault="00AF469F" w:rsidP="00AF469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8.3 Федерального закона от 26.12.2008 г. N 294-ФЗ </w:t>
      </w:r>
      <w:r>
        <w:rPr>
          <w:rFonts w:ascii="Times New Roman" w:hAnsi="Times New Roman" w:cs="Times New Roman"/>
          <w:sz w:val="28"/>
          <w:szCs w:val="28"/>
        </w:rPr>
        <w:br/>
        <w:t>"О защите прав юридических лиц и индивидуальных предпринимателей при осуществлении государственного контроля (надзора) муниципального контроля", в целях</w:t>
      </w:r>
    </w:p>
    <w:p w:rsidR="00AF469F" w:rsidRDefault="00AF469F" w:rsidP="00AF469F">
      <w:pPr>
        <w:pStyle w:val="ConsPlusNormal0"/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цель проведения мероприятия)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поручил должностному лицу Администрации сельского поселения </w:t>
      </w:r>
      <w:r w:rsidR="009652D5">
        <w:rPr>
          <w:rFonts w:ascii="Times New Roman" w:hAnsi="Times New Roman" w:cs="Times New Roman"/>
          <w:sz w:val="28"/>
          <w:szCs w:val="28"/>
        </w:rPr>
        <w:t>Знаменский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_________________________________________________________________</w:t>
      </w:r>
    </w:p>
    <w:p w:rsidR="00AF469F" w:rsidRDefault="00AF469F" w:rsidP="00AF469F">
      <w:pPr>
        <w:ind w:firstLine="540"/>
        <w:jc w:val="center"/>
      </w:pPr>
      <w:r>
        <w:t>(фамилия, имя и отчество (последнее -  при наличии), должность, должностного лица органа муниципального контроля с указанием наименования структурного подразделения, уполномоченного на проведение мероприятий по контролю)</w:t>
      </w:r>
    </w:p>
    <w:p w:rsidR="00AF469F" w:rsidRDefault="00AF469F" w:rsidP="00AF469F">
      <w:pPr>
        <w:rPr>
          <w:rFonts w:ascii="Verdana" w:hAnsi="Verdana"/>
          <w:sz w:val="21"/>
          <w:szCs w:val="21"/>
        </w:rPr>
      </w:pPr>
      <w:r>
        <w:lastRenderedPageBreak/>
        <w:t>_______________________________________________________________________________</w:t>
      </w:r>
    </w:p>
    <w:p w:rsidR="00AF469F" w:rsidRDefault="00AF469F" w:rsidP="00AF469F">
      <w:pPr>
        <w:pStyle w:val="ConsPlusNormal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мероприятие по контролю без взаимодействия с юридическими лицами, индивидуальными предпринимателями, а именно:</w:t>
      </w:r>
    </w:p>
    <w:p w:rsidR="00AF469F" w:rsidRDefault="00AF469F" w:rsidP="00AF469F">
      <w:pPr>
        <w:pStyle w:val="ConsPlusNormal0"/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мероприятия по контролю без взаимодействия с юридическими лицами, индивидуальными предпринимателями)</w:t>
      </w:r>
    </w:p>
    <w:p w:rsidR="00AF469F" w:rsidRDefault="00AF469F" w:rsidP="00AF469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либо период проведения мероприятия ____________________________________________________________________</w:t>
      </w:r>
    </w:p>
    <w:p w:rsidR="00AF469F" w:rsidRDefault="00AF469F" w:rsidP="00AF469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F469F" w:rsidRDefault="00AF469F" w:rsidP="00AF469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объекта: ____________________________________________________________________</w:t>
      </w:r>
    </w:p>
    <w:p w:rsidR="00AF469F" w:rsidRDefault="00AF469F" w:rsidP="00AF469F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объекта)</w:t>
      </w:r>
    </w:p>
    <w:p w:rsidR="00AF469F" w:rsidRDefault="00AF469F" w:rsidP="00AF469F">
      <w:pPr>
        <w:pStyle w:val="ConsPlusNormal0"/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469F" w:rsidRDefault="00AF469F" w:rsidP="00AF469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расположенного: ____________________________________________________________________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(адрес и (или) кадастровый (реестровый) номер (при наличии)</w:t>
      </w:r>
      <w:proofErr w:type="gramEnd"/>
    </w:p>
    <w:p w:rsidR="00AF469F" w:rsidRDefault="00AF469F" w:rsidP="00AF469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469F" w:rsidRDefault="00AF469F" w:rsidP="00AF469F">
      <w:pPr>
        <w:jc w:val="both"/>
        <w:rPr>
          <w:sz w:val="28"/>
          <w:szCs w:val="28"/>
        </w:rPr>
      </w:pPr>
    </w:p>
    <w:p w:rsidR="00AF469F" w:rsidRDefault="00AF469F" w:rsidP="00AF46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принадлежащего</w:t>
      </w:r>
    </w:p>
    <w:p w:rsidR="00AF469F" w:rsidRDefault="00AF469F" w:rsidP="00AF469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(сведения о принадлежности объекта и праве, на котором объект принадлежит правообладателю (при наличии)</w:t>
      </w:r>
      <w:proofErr w:type="gramEnd"/>
    </w:p>
    <w:p w:rsidR="00AF469F" w:rsidRDefault="00AF469F" w:rsidP="00AF469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получил:</w:t>
      </w:r>
    </w:p>
    <w:p w:rsidR="00AF469F" w:rsidRDefault="00AF469F" w:rsidP="00AF469F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AF469F" w:rsidRDefault="00AF469F" w:rsidP="00AF469F">
      <w:pPr>
        <w:jc w:val="both"/>
        <w:rPr>
          <w:rFonts w:ascii="Verdana" w:hAnsi="Verdana"/>
          <w:sz w:val="21"/>
          <w:szCs w:val="21"/>
        </w:rPr>
      </w:pPr>
      <w:r>
        <w:t>_____________________________ __________ _____________ ____________________</w:t>
      </w:r>
    </w:p>
    <w:p w:rsidR="00AF469F" w:rsidRDefault="00AF469F" w:rsidP="00AF469F">
      <w:pPr>
        <w:jc w:val="both"/>
        <w:rPr>
          <w:rFonts w:ascii="Verdana" w:hAnsi="Verdana"/>
          <w:sz w:val="21"/>
          <w:szCs w:val="21"/>
        </w:rPr>
      </w:pPr>
      <w:proofErr w:type="gramStart"/>
      <w:r>
        <w:t>(наименование должности                   дата             (подпись)       (инициалы, фамилия)</w:t>
      </w:r>
      <w:proofErr w:type="gramEnd"/>
    </w:p>
    <w:p w:rsidR="00AF469F" w:rsidRDefault="00AF469F" w:rsidP="00AF469F">
      <w:pPr>
        <w:jc w:val="both"/>
        <w:rPr>
          <w:rFonts w:ascii="Verdana" w:hAnsi="Verdana"/>
          <w:sz w:val="21"/>
          <w:szCs w:val="21"/>
        </w:rPr>
      </w:pPr>
      <w:r>
        <w:t>ли</w:t>
      </w:r>
      <w:proofErr w:type="gramStart"/>
      <w:r>
        <w:t>ц(</w:t>
      </w:r>
      <w:proofErr w:type="gramEnd"/>
      <w:r>
        <w:t>а), уполномоченного(</w:t>
      </w:r>
      <w:proofErr w:type="spellStart"/>
      <w:r>
        <w:t>ых</w:t>
      </w:r>
      <w:proofErr w:type="spellEnd"/>
      <w:r>
        <w:t>)</w:t>
      </w:r>
    </w:p>
    <w:p w:rsidR="00AF469F" w:rsidRDefault="00AF469F" w:rsidP="00AF469F">
      <w:pPr>
        <w:jc w:val="both"/>
      </w:pPr>
      <w:r>
        <w:t>на проведение мероприятия)</w:t>
      </w:r>
    </w:p>
    <w:p w:rsidR="00AF469F" w:rsidRDefault="00AF469F" w:rsidP="00AF469F">
      <w:pPr>
        <w:jc w:val="both"/>
      </w:pPr>
    </w:p>
    <w:p w:rsidR="00AF469F" w:rsidRDefault="00AF469F" w:rsidP="00AF469F">
      <w:pPr>
        <w:jc w:val="both"/>
      </w:pPr>
    </w:p>
    <w:p w:rsidR="00AF469F" w:rsidRDefault="00AF469F" w:rsidP="00AF469F">
      <w:pPr>
        <w:jc w:val="both"/>
      </w:pPr>
    </w:p>
    <w:p w:rsidR="00AF469F" w:rsidRDefault="00AF469F" w:rsidP="00AF469F">
      <w:pPr>
        <w:jc w:val="both"/>
      </w:pPr>
    </w:p>
    <w:p w:rsidR="00AF469F" w:rsidRDefault="00AF469F" w:rsidP="00AF469F">
      <w:pPr>
        <w:jc w:val="both"/>
      </w:pPr>
    </w:p>
    <w:p w:rsidR="00AF469F" w:rsidRDefault="00AF469F" w:rsidP="00AF469F">
      <w:pPr>
        <w:sectPr w:rsidR="00AF469F">
          <w:pgSz w:w="11900" w:h="16820"/>
          <w:pgMar w:top="1134" w:right="567" w:bottom="1134" w:left="1418" w:header="720" w:footer="720" w:gutter="0"/>
          <w:cols w:space="720"/>
        </w:sectPr>
      </w:pPr>
    </w:p>
    <w:p w:rsidR="00AF469F" w:rsidRDefault="00AF469F" w:rsidP="00AF469F">
      <w:pPr>
        <w:pStyle w:val="ConsPlusNormal0"/>
        <w:ind w:left="10206" w:right="-59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F469F" w:rsidRDefault="00AF469F" w:rsidP="00AF469F">
      <w:pPr>
        <w:spacing w:line="240" w:lineRule="atLeast"/>
        <w:ind w:left="10206" w:right="-598"/>
        <w:jc w:val="both"/>
        <w:rPr>
          <w:color w:val="110C00"/>
        </w:rPr>
      </w:pPr>
      <w:r>
        <w:t xml:space="preserve">к Порядку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порядку оформления результатов таких мероприятий 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 выдачи заданий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1139"/>
        <w:gridCol w:w="2269"/>
        <w:gridCol w:w="1560"/>
        <w:gridCol w:w="2411"/>
        <w:gridCol w:w="2836"/>
        <w:gridCol w:w="1560"/>
        <w:gridCol w:w="1561"/>
        <w:gridCol w:w="1559"/>
      </w:tblGrid>
      <w:tr w:rsidR="00AF469F" w:rsidTr="00AF469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должностного лица, которому выдано задание, отметка о вручении (подпись)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срок проведения мероприятия по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 (адрес, сведения о регистрации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наличии), ИНН, ОГРН (ОГРИП)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(форма) мероприятия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F" w:rsidRDefault="00AF469F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9F" w:rsidTr="00AF469F">
        <w:trPr>
          <w:trHeight w:val="1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469F" w:rsidTr="00AF469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F" w:rsidRDefault="00AF469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F" w:rsidRDefault="00AF469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F" w:rsidRDefault="00AF469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F" w:rsidRDefault="00AF469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F" w:rsidRDefault="00AF469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F" w:rsidRDefault="00AF469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F" w:rsidRDefault="00AF469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F" w:rsidRDefault="00AF469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F" w:rsidRDefault="00AF46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69F" w:rsidRDefault="00AF469F" w:rsidP="00AF469F">
      <w:pPr>
        <w:spacing w:after="200" w:line="276" w:lineRule="auto"/>
        <w:rPr>
          <w:sz w:val="28"/>
          <w:szCs w:val="28"/>
        </w:rPr>
      </w:pPr>
    </w:p>
    <w:p w:rsidR="00AF469F" w:rsidRDefault="00AF469F" w:rsidP="00AF469F">
      <w:pPr>
        <w:rPr>
          <w:sz w:val="28"/>
          <w:szCs w:val="28"/>
        </w:rPr>
        <w:sectPr w:rsidR="00AF469F">
          <w:type w:val="continuous"/>
          <w:pgSz w:w="16820" w:h="11900" w:orient="landscape"/>
          <w:pgMar w:top="567" w:right="1134" w:bottom="1418" w:left="1134" w:header="720" w:footer="720" w:gutter="0"/>
          <w:cols w:space="720"/>
        </w:sectPr>
      </w:pPr>
    </w:p>
    <w:p w:rsidR="00AF469F" w:rsidRDefault="00AF469F" w:rsidP="00AF469F">
      <w:pPr>
        <w:pStyle w:val="ConsPlusNormal0"/>
        <w:ind w:left="5103" w:right="-14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F469F" w:rsidRDefault="00AF469F" w:rsidP="00AF469F">
      <w:pPr>
        <w:spacing w:line="240" w:lineRule="atLeast"/>
        <w:ind w:left="5103" w:right="-144"/>
        <w:jc w:val="both"/>
        <w:rPr>
          <w:color w:val="110C00"/>
        </w:rPr>
      </w:pPr>
      <w:r>
        <w:t xml:space="preserve">к Порядку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порядку оформления результатов таких мероприятий 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акта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_____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Администрацией сельского поселения </w:t>
      </w:r>
      <w:r w:rsidR="009652D5">
        <w:rPr>
          <w:rFonts w:ascii="Times New Roman" w:hAnsi="Times New Roman" w:cs="Times New Roman"/>
          <w:sz w:val="28"/>
          <w:szCs w:val="28"/>
        </w:rPr>
        <w:t>Знаменский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</w:t>
      </w:r>
      <w:proofErr w:type="gramEnd"/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индивидуальными предпринимателями)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 ("____" __________ 20___г.)</w:t>
      </w: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(место проведения)                                                         (дата проведения)</w:t>
      </w: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Начато: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Окончено: _____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органа, осуществляющего муниципальный контроль)</w:t>
      </w: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8.3 Федерального закона от 26.12.2008 № 294-ФЗ </w:t>
      </w:r>
      <w:r>
        <w:rPr>
          <w:rFonts w:ascii="Times New Roman" w:hAnsi="Times New Roman" w:cs="Times New Roman"/>
          <w:sz w:val="28"/>
          <w:szCs w:val="28"/>
        </w:rPr>
        <w:br/>
        <w:t>"О защите прав юридических лиц и индивидуальных предпринимателей при осуществлении государственного контроля (надзора) муниципального контроля",</w:t>
      </w:r>
    </w:p>
    <w:p w:rsidR="00AF469F" w:rsidRDefault="00AF469F" w:rsidP="00AF469F">
      <w:pPr>
        <w:pStyle w:val="ConsPlusNormal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задания от "___" ___________ 20____ г., № ___________,</w:t>
      </w:r>
    </w:p>
    <w:p w:rsidR="00AF469F" w:rsidRDefault="00AF469F" w:rsidP="00AF469F">
      <w:pPr>
        <w:pStyle w:val="ConsPlusNormal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</w:t>
      </w:r>
    </w:p>
    <w:p w:rsidR="00AF469F" w:rsidRDefault="00AF469F" w:rsidP="00AF469F">
      <w:pPr>
        <w:pStyle w:val="ConsPlusNormal0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AF469F" w:rsidRDefault="00AF469F" w:rsidP="00AF469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(сведения об участниках мероприятия: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Ф.И.О., должность и иные необходимые данные)</w:t>
      </w:r>
      <w:proofErr w:type="gramEnd"/>
    </w:p>
    <w:p w:rsidR="00AF469F" w:rsidRDefault="00AF469F" w:rsidP="00AF469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осуществил мероприятие по контролю без взаимодействия с юридическими лицами, индивидуальными предпринимателями, а именно: ____________________________________________________________________________________________________________________________________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</w:t>
      </w:r>
      <w:proofErr w:type="gramEnd"/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индивидуальными предпринимателями органом муниципального контроля)</w:t>
      </w:r>
    </w:p>
    <w:p w:rsidR="00AF469F" w:rsidRDefault="00AF469F" w:rsidP="00AF469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9F" w:rsidRDefault="00AF469F" w:rsidP="00AF469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отношении______________________________________________________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(последнее при наличии) индивидуального предпринимателя, вид объекта)</w:t>
      </w:r>
    </w:p>
    <w:p w:rsidR="00AF469F" w:rsidRDefault="00AF469F" w:rsidP="00AF46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следующее:</w:t>
      </w:r>
    </w:p>
    <w:p w:rsidR="00AF469F" w:rsidRDefault="00AF469F" w:rsidP="00AF469F">
      <w:pPr>
        <w:pStyle w:val="ConsPlusNormal0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469F" w:rsidRDefault="00AF469F" w:rsidP="00AF469F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хода проведения мероприятия)</w:t>
      </w:r>
    </w:p>
    <w:p w:rsidR="00AF469F" w:rsidRDefault="00AF469F" w:rsidP="00AF469F">
      <w:pPr>
        <w:pStyle w:val="ConsPlusNormal0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469F" w:rsidRDefault="00AF469F" w:rsidP="00AF469F">
      <w:pPr>
        <w:pStyle w:val="ConsPlusNormal0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 данных, полученных в результате проведения мероприятия: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заявлениях и дополнениях поступивших от участников мероприятия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</w:t>
      </w:r>
    </w:p>
    <w:p w:rsidR="00AF469F" w:rsidRDefault="00AF469F" w:rsidP="00AF469F">
      <w:pPr>
        <w:rPr>
          <w:sz w:val="28"/>
          <w:szCs w:val="28"/>
        </w:rPr>
      </w:pPr>
    </w:p>
    <w:p w:rsidR="00AF469F" w:rsidRDefault="00AF469F" w:rsidP="00AF469F">
      <w:pPr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Прилагаемые к акту документы: __________________________________________</w:t>
      </w:r>
      <w:r>
        <w:t>____________________________ 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Default="00AF469F" w:rsidP="00AF46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лиц, участвовавших и привлеченных к мероприятию по контролю (в случае их привлечения)</w:t>
      </w:r>
    </w:p>
    <w:p w:rsidR="00AF469F" w:rsidRDefault="00AF469F" w:rsidP="00AF46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                            (подпись)               (инициалы, фамилия)</w:t>
      </w:r>
    </w:p>
    <w:p w:rsidR="00AF469F" w:rsidRDefault="00AF469F" w:rsidP="00AF46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                            (подпись)               (инициалы, фамилия)</w:t>
      </w:r>
    </w:p>
    <w:p w:rsidR="00AF469F" w:rsidRDefault="00AF469F" w:rsidP="00AF469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69F" w:rsidRDefault="00AF469F" w:rsidP="00AF46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 (подписи) должностного лица (должностных лиц), осуществившего (осуществивших) мероприятие по контролю: </w:t>
      </w:r>
      <w:proofErr w:type="gramEnd"/>
    </w:p>
    <w:p w:rsidR="00AF469F" w:rsidRDefault="00AF469F" w:rsidP="00AF46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F469F" w:rsidRDefault="00AF469F" w:rsidP="00AF469F">
      <w:pPr>
        <w:ind w:firstLine="540"/>
        <w:jc w:val="both"/>
      </w:pPr>
      <w:r>
        <w:t>(наименование должности)                            (подпись)               (инициалы, фамилия)</w:t>
      </w:r>
    </w:p>
    <w:p w:rsidR="00707D66" w:rsidRDefault="00707D66"/>
    <w:sectPr w:rsidR="00707D66" w:rsidSect="0070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9F"/>
    <w:rsid w:val="00707D66"/>
    <w:rsid w:val="009652D5"/>
    <w:rsid w:val="009F7E1C"/>
    <w:rsid w:val="00AF469F"/>
    <w:rsid w:val="00C3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F469F"/>
    <w:rPr>
      <w:rFonts w:ascii="Arial" w:hAnsi="Arial" w:cs="Arial"/>
    </w:rPr>
  </w:style>
  <w:style w:type="paragraph" w:customStyle="1" w:styleId="ConsPlusNormal0">
    <w:name w:val="ConsPlusNormal"/>
    <w:link w:val="ConsPlusNormal"/>
    <w:rsid w:val="00AF4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F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4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488596C0FB62ECEC902579FCC488F94C046299BDD024010D2FF13F73650453EBCE69091A830C5DC98587E940A6E6359FAFE8893I4u5L" TargetMode="External"/><Relationship Id="rId5" Type="http://schemas.openxmlformats.org/officeDocument/2006/relationships/hyperlink" Target="consultantplus://offline/ref=110488596C0FB62ECEC902579FCC488F94C046299BDD024010D2FF13F73650453EBCE69091AA30C5DC98587E940A6E6359FAFE8893I4u5L" TargetMode="External"/><Relationship Id="rId4" Type="http://schemas.openxmlformats.org/officeDocument/2006/relationships/hyperlink" Target="consultantplus://offline/ref=110488596C0FB62ECEC902579FCC488F94C046299BDD024010D2FF13F73650453EBCE69099A330C5DC98587E940A6E6359FAFE8893I4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2633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2019-11-21T05:35:00Z</dcterms:created>
  <dcterms:modified xsi:type="dcterms:W3CDTF">2019-11-21T06:23:00Z</dcterms:modified>
</cp:coreProperties>
</file>