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1F" w:rsidRPr="0070121F" w:rsidRDefault="0070121F" w:rsidP="0070121F">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0121F">
        <w:rPr>
          <w:rFonts w:ascii="Arial" w:eastAsia="Times New Roman" w:hAnsi="Arial" w:cs="Arial"/>
          <w:b/>
          <w:bCs/>
          <w:color w:val="000000"/>
          <w:sz w:val="24"/>
          <w:szCs w:val="24"/>
          <w:lang w:eastAsia="ru-RU"/>
        </w:rPr>
        <w:t>Кто и как защитит детей от насилия и жестокого обращения?</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952500" cy="876300"/>
            <wp:effectExtent l="0" t="0" r="0" b="0"/>
            <wp:docPr id="2" name="Рисунок 2" descr="http://img-fotki.yandex.ru/get/5630/138284776.5/0_b1c69_ce0509af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5630/138284776.5/0_b1c69_ce0509af_X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r w:rsidRPr="0070121F">
        <w:rPr>
          <w:rFonts w:ascii="Arial" w:eastAsia="Times New Roman" w:hAnsi="Arial" w:cs="Arial"/>
          <w:color w:val="333333"/>
          <w:sz w:val="18"/>
          <w:szCs w:val="18"/>
          <w:lang w:eastAsia="ru-RU"/>
        </w:rPr>
        <w:t>При этом</w:t>
      </w:r>
      <w:proofErr w:type="gramStart"/>
      <w:r w:rsidRPr="0070121F">
        <w:rPr>
          <w:rFonts w:ascii="Arial" w:eastAsia="Times New Roman" w:hAnsi="Arial" w:cs="Arial"/>
          <w:color w:val="333333"/>
          <w:sz w:val="18"/>
          <w:szCs w:val="18"/>
          <w:lang w:eastAsia="ru-RU"/>
        </w:rPr>
        <w:t>,</w:t>
      </w:r>
      <w:proofErr w:type="gramEnd"/>
      <w:r w:rsidRPr="0070121F">
        <w:rPr>
          <w:rFonts w:ascii="Arial" w:eastAsia="Times New Roman" w:hAnsi="Arial" w:cs="Arial"/>
          <w:color w:val="333333"/>
          <w:sz w:val="18"/>
          <w:szCs w:val="18"/>
          <w:lang w:eastAsia="ru-RU"/>
        </w:rPr>
        <w:t xml:space="preserve">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70121F" w:rsidRPr="0070121F" w:rsidRDefault="0070121F" w:rsidP="0070121F">
      <w:pPr>
        <w:shd w:val="clear" w:color="auto" w:fill="FFFFFF"/>
        <w:spacing w:after="0" w:line="240" w:lineRule="auto"/>
        <w:jc w:val="both"/>
        <w:rPr>
          <w:rFonts w:ascii="Arial" w:eastAsia="Times New Roman" w:hAnsi="Arial" w:cs="Arial"/>
          <w:color w:val="333333"/>
          <w:sz w:val="18"/>
          <w:szCs w:val="18"/>
          <w:lang w:eastAsia="ru-RU"/>
        </w:rPr>
      </w:pPr>
      <w:r w:rsidRPr="0070121F">
        <w:rPr>
          <w:rFonts w:ascii="Arial" w:eastAsia="Times New Roman" w:hAnsi="Arial" w:cs="Arial"/>
          <w:b/>
          <w:bCs/>
          <w:color w:val="333333"/>
          <w:sz w:val="18"/>
          <w:szCs w:val="18"/>
          <w:lang w:eastAsia="ru-RU"/>
        </w:rPr>
        <w:t>Физическое насили</w:t>
      </w:r>
      <w:proofErr w:type="gramStart"/>
      <w:r w:rsidRPr="0070121F">
        <w:rPr>
          <w:rFonts w:ascii="Arial" w:eastAsia="Times New Roman" w:hAnsi="Arial" w:cs="Arial"/>
          <w:b/>
          <w:bCs/>
          <w:color w:val="333333"/>
          <w:sz w:val="18"/>
          <w:szCs w:val="18"/>
          <w:lang w:eastAsia="ru-RU"/>
        </w:rPr>
        <w:t>е</w:t>
      </w:r>
      <w:r w:rsidRPr="0070121F">
        <w:rPr>
          <w:rFonts w:ascii="Arial" w:eastAsia="Times New Roman" w:hAnsi="Arial" w:cs="Arial"/>
          <w:color w:val="333333"/>
          <w:sz w:val="18"/>
          <w:szCs w:val="18"/>
          <w:lang w:eastAsia="ru-RU"/>
        </w:rPr>
        <w:t>–</w:t>
      </w:r>
      <w:proofErr w:type="gramEnd"/>
      <w:r w:rsidRPr="0070121F">
        <w:rPr>
          <w:rFonts w:ascii="Arial" w:eastAsia="Times New Roman" w:hAnsi="Arial" w:cs="Arial"/>
          <w:color w:val="333333"/>
          <w:sz w:val="18"/>
          <w:szCs w:val="18"/>
          <w:lang w:eastAsia="ru-RU"/>
        </w:rPr>
        <w:t xml:space="preserve"> это преднамеренное нанесение физических повреждений ребенку.</w:t>
      </w:r>
    </w:p>
    <w:p w:rsidR="0070121F" w:rsidRPr="0070121F" w:rsidRDefault="0070121F" w:rsidP="0070121F">
      <w:pPr>
        <w:shd w:val="clear" w:color="auto" w:fill="FFFFFF"/>
        <w:spacing w:after="0" w:line="240" w:lineRule="auto"/>
        <w:jc w:val="both"/>
        <w:rPr>
          <w:rFonts w:ascii="Arial" w:eastAsia="Times New Roman" w:hAnsi="Arial" w:cs="Arial"/>
          <w:color w:val="333333"/>
          <w:sz w:val="18"/>
          <w:szCs w:val="18"/>
          <w:lang w:eastAsia="ru-RU"/>
        </w:rPr>
      </w:pPr>
      <w:r w:rsidRPr="0070121F">
        <w:rPr>
          <w:rFonts w:ascii="Arial" w:eastAsia="Times New Roman" w:hAnsi="Arial" w:cs="Arial"/>
          <w:b/>
          <w:bCs/>
          <w:color w:val="333333"/>
          <w:sz w:val="18"/>
          <w:szCs w:val="18"/>
          <w:lang w:eastAsia="ru-RU"/>
        </w:rPr>
        <w:t>Сексуальное насили</w:t>
      </w:r>
      <w:proofErr w:type="gramStart"/>
      <w:r w:rsidRPr="0070121F">
        <w:rPr>
          <w:rFonts w:ascii="Arial" w:eastAsia="Times New Roman" w:hAnsi="Arial" w:cs="Arial"/>
          <w:b/>
          <w:bCs/>
          <w:color w:val="333333"/>
          <w:sz w:val="18"/>
          <w:szCs w:val="18"/>
          <w:lang w:eastAsia="ru-RU"/>
        </w:rPr>
        <w:t>е</w:t>
      </w:r>
      <w:r w:rsidRPr="0070121F">
        <w:rPr>
          <w:rFonts w:ascii="Arial" w:eastAsia="Times New Roman" w:hAnsi="Arial" w:cs="Arial"/>
          <w:color w:val="333333"/>
          <w:sz w:val="18"/>
          <w:szCs w:val="18"/>
          <w:lang w:eastAsia="ru-RU"/>
        </w:rPr>
        <w:t>–</w:t>
      </w:r>
      <w:proofErr w:type="gramEnd"/>
      <w:r w:rsidRPr="0070121F">
        <w:rPr>
          <w:rFonts w:ascii="Arial" w:eastAsia="Times New Roman" w:hAnsi="Arial" w:cs="Arial"/>
          <w:color w:val="333333"/>
          <w:sz w:val="18"/>
          <w:szCs w:val="18"/>
          <w:lang w:eastAsia="ru-RU"/>
        </w:rPr>
        <w:t xml:space="preserve">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70121F" w:rsidRPr="0070121F" w:rsidRDefault="0070121F" w:rsidP="0070121F">
      <w:pPr>
        <w:shd w:val="clear" w:color="auto" w:fill="FFFFFF"/>
        <w:spacing w:after="0" w:line="240" w:lineRule="auto"/>
        <w:rPr>
          <w:rFonts w:ascii="Arial" w:eastAsia="Times New Roman" w:hAnsi="Arial" w:cs="Arial"/>
          <w:color w:val="333333"/>
          <w:sz w:val="18"/>
          <w:szCs w:val="18"/>
          <w:lang w:eastAsia="ru-RU"/>
        </w:rPr>
      </w:pPr>
      <w:r w:rsidRPr="0070121F">
        <w:rPr>
          <w:rFonts w:ascii="Arial" w:eastAsia="Times New Roman" w:hAnsi="Arial" w:cs="Arial"/>
          <w:b/>
          <w:bCs/>
          <w:color w:val="333333"/>
          <w:sz w:val="18"/>
          <w:szCs w:val="18"/>
          <w:lang w:eastAsia="ru-RU"/>
        </w:rPr>
        <w:t>Психическое (эмоциональное) насили</w:t>
      </w:r>
      <w:proofErr w:type="gramStart"/>
      <w:r w:rsidRPr="0070121F">
        <w:rPr>
          <w:rFonts w:ascii="Arial" w:eastAsia="Times New Roman" w:hAnsi="Arial" w:cs="Arial"/>
          <w:b/>
          <w:bCs/>
          <w:color w:val="333333"/>
          <w:sz w:val="18"/>
          <w:szCs w:val="18"/>
          <w:lang w:eastAsia="ru-RU"/>
        </w:rPr>
        <w:t>е</w:t>
      </w:r>
      <w:r w:rsidRPr="0070121F">
        <w:rPr>
          <w:rFonts w:ascii="Arial" w:eastAsia="Times New Roman" w:hAnsi="Arial" w:cs="Arial"/>
          <w:color w:val="333333"/>
          <w:sz w:val="18"/>
          <w:szCs w:val="18"/>
          <w:lang w:eastAsia="ru-RU"/>
        </w:rPr>
        <w:t>–</w:t>
      </w:r>
      <w:proofErr w:type="gramEnd"/>
      <w:r w:rsidRPr="0070121F">
        <w:rPr>
          <w:rFonts w:ascii="Arial" w:eastAsia="Times New Roman" w:hAnsi="Arial" w:cs="Arial"/>
          <w:color w:val="333333"/>
          <w:sz w:val="18"/>
          <w:szCs w:val="18"/>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70121F" w:rsidRPr="0070121F" w:rsidRDefault="0070121F" w:rsidP="0070121F">
      <w:pPr>
        <w:shd w:val="clear" w:color="auto" w:fill="FFFFFF"/>
        <w:spacing w:before="150" w:after="150" w:line="240" w:lineRule="auto"/>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К психической форме насилия относятся:</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открытое неприятие и постоянная критика ребенка;</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угрозы в адрес ребенка в открытой форме;</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замечания, высказанные в оскорбительной форме, унижающие достоинство ребенка;</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преднамеренное ограничение общения ребенка со сверстниками или другими значимыми взрослыми;</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ложь и невыполнения взрослыми своих обещаний;</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однократное грубое психическое воздействие, вызывающее у ребенка психическую травму.</w:t>
      </w:r>
    </w:p>
    <w:p w:rsidR="0070121F" w:rsidRPr="0070121F" w:rsidRDefault="0070121F" w:rsidP="0070121F">
      <w:pPr>
        <w:shd w:val="clear" w:color="auto" w:fill="FFFFFF"/>
        <w:spacing w:after="0" w:line="240" w:lineRule="auto"/>
        <w:jc w:val="both"/>
        <w:rPr>
          <w:rFonts w:ascii="Arial" w:eastAsia="Times New Roman" w:hAnsi="Arial" w:cs="Arial"/>
          <w:color w:val="333333"/>
          <w:sz w:val="18"/>
          <w:szCs w:val="18"/>
          <w:lang w:eastAsia="ru-RU"/>
        </w:rPr>
      </w:pPr>
      <w:r w:rsidRPr="0070121F">
        <w:rPr>
          <w:rFonts w:ascii="Arial" w:eastAsia="Times New Roman" w:hAnsi="Arial" w:cs="Arial"/>
          <w:b/>
          <w:bCs/>
          <w:color w:val="333333"/>
          <w:sz w:val="18"/>
          <w:szCs w:val="18"/>
          <w:lang w:eastAsia="ru-RU"/>
        </w:rPr>
        <w:t>Пренебрежение нуждами ребенк</w:t>
      </w:r>
      <w:proofErr w:type="gramStart"/>
      <w:r w:rsidRPr="0070121F">
        <w:rPr>
          <w:rFonts w:ascii="Arial" w:eastAsia="Times New Roman" w:hAnsi="Arial" w:cs="Arial"/>
          <w:b/>
          <w:bCs/>
          <w:color w:val="333333"/>
          <w:sz w:val="18"/>
          <w:szCs w:val="18"/>
          <w:lang w:eastAsia="ru-RU"/>
        </w:rPr>
        <w:t>а</w:t>
      </w:r>
      <w:r w:rsidRPr="0070121F">
        <w:rPr>
          <w:rFonts w:ascii="Arial" w:eastAsia="Times New Roman" w:hAnsi="Arial" w:cs="Arial"/>
          <w:color w:val="333333"/>
          <w:sz w:val="18"/>
          <w:szCs w:val="18"/>
          <w:lang w:eastAsia="ru-RU"/>
        </w:rPr>
        <w:t>–</w:t>
      </w:r>
      <w:proofErr w:type="gramEnd"/>
      <w:r w:rsidRPr="0070121F">
        <w:rPr>
          <w:rFonts w:ascii="Arial" w:eastAsia="Times New Roman" w:hAnsi="Arial" w:cs="Arial"/>
          <w:color w:val="333333"/>
          <w:sz w:val="18"/>
          <w:szCs w:val="18"/>
          <w:lang w:eastAsia="ru-RU"/>
        </w:rPr>
        <w:t xml:space="preserve">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xml:space="preserve">·        отсутствие </w:t>
      </w:r>
      <w:proofErr w:type="gramStart"/>
      <w:r w:rsidRPr="0070121F">
        <w:rPr>
          <w:rFonts w:ascii="Arial" w:eastAsia="Times New Roman" w:hAnsi="Arial" w:cs="Arial"/>
          <w:color w:val="333333"/>
          <w:sz w:val="18"/>
          <w:szCs w:val="18"/>
          <w:lang w:eastAsia="ru-RU"/>
        </w:rPr>
        <w:t>адекватных</w:t>
      </w:r>
      <w:proofErr w:type="gramEnd"/>
      <w:r w:rsidRPr="0070121F">
        <w:rPr>
          <w:rFonts w:ascii="Arial" w:eastAsia="Times New Roman" w:hAnsi="Arial" w:cs="Arial"/>
          <w:color w:val="333333"/>
          <w:sz w:val="18"/>
          <w:szCs w:val="18"/>
          <w:lang w:eastAsia="ru-RU"/>
        </w:rPr>
        <w:t xml:space="preserve"> возрасту и потребностям ребенка питания, одежды, жилья, образования, медицинской помощи;</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неполные и многодетные семьи, семьи с приемными детьми, с наличием отчимов или мачех;</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наличие в семье больного алкоголизмом или наркоманией, вернувшегося из мест лишения свободы;</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безработица, постоянные финансовые трудности;</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постоянные супружеские конфликты;                                          </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статус беженцев, вынужденных переселенцев;</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lastRenderedPageBreak/>
        <w:t>·        низкий уровень культуры, образования;</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негативные семейные традиции;</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нежелательный ребенок;</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умственные или физические недостатки ребенка;</w:t>
      </w:r>
    </w:p>
    <w:p w:rsidR="0070121F" w:rsidRPr="0070121F" w:rsidRDefault="0070121F" w:rsidP="0070121F">
      <w:pPr>
        <w:shd w:val="clear" w:color="auto" w:fill="FFFFFF"/>
        <w:spacing w:before="150" w:after="150" w:line="240" w:lineRule="auto"/>
        <w:ind w:left="644"/>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«трудный» ребенок.</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 </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857500" cy="1866900"/>
            <wp:effectExtent l="0" t="0" r="0" b="0"/>
            <wp:docPr id="1" name="Рисунок 1" descr="http://img-fotki.yandex.ru/get/5633/138284776.5/0_b1c6a_4742c88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5633/138284776.5/0_b1c6a_4742c88a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70121F" w:rsidRPr="0070121F" w:rsidRDefault="0070121F" w:rsidP="0070121F">
      <w:pPr>
        <w:shd w:val="clear" w:color="auto" w:fill="FFFFFF"/>
        <w:spacing w:after="0" w:line="240" w:lineRule="auto"/>
        <w:jc w:val="both"/>
        <w:rPr>
          <w:rFonts w:ascii="Arial" w:eastAsia="Times New Roman" w:hAnsi="Arial" w:cs="Arial"/>
          <w:color w:val="333333"/>
          <w:sz w:val="18"/>
          <w:szCs w:val="18"/>
          <w:lang w:eastAsia="ru-RU"/>
        </w:rPr>
      </w:pPr>
      <w:proofErr w:type="gramStart"/>
      <w:r w:rsidRPr="0070121F">
        <w:rPr>
          <w:rFonts w:ascii="Arial" w:eastAsia="Times New Roman" w:hAnsi="Arial" w:cs="Arial"/>
          <w:color w:val="333333"/>
          <w:sz w:val="18"/>
          <w:szCs w:val="18"/>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sidRPr="0070121F">
        <w:rPr>
          <w:rFonts w:ascii="Arial" w:eastAsia="Times New Roman" w:hAnsi="Arial" w:cs="Arial"/>
          <w:color w:val="333333"/>
          <w:sz w:val="18"/>
          <w:szCs w:val="18"/>
          <w:lang w:eastAsia="ru-RU"/>
        </w:rPr>
        <w:t xml:space="preserve">  </w:t>
      </w:r>
      <w:proofErr w:type="gramStart"/>
      <w:r w:rsidRPr="0070121F">
        <w:rPr>
          <w:rFonts w:ascii="Arial" w:eastAsia="Times New Roman" w:hAnsi="Arial" w:cs="Arial"/>
          <w:color w:val="333333"/>
          <w:sz w:val="18"/>
          <w:szCs w:val="18"/>
          <w:lang w:eastAsia="ru-RU"/>
        </w:rPr>
        <w:t>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roofErr w:type="gramEnd"/>
    </w:p>
    <w:p w:rsidR="0070121F" w:rsidRPr="0070121F" w:rsidRDefault="0070121F" w:rsidP="0070121F">
      <w:pPr>
        <w:shd w:val="clear" w:color="auto" w:fill="FFFFFF"/>
        <w:spacing w:before="150" w:after="150" w:line="240" w:lineRule="auto"/>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Сигналами для выявления семейного неблагополучия могут стать:</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задолженность по плате за техническое обслуживание, пользование жилым помещением, коммунальные услуги;</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заявления в органы внутренних дел об уходах несовершеннолетних из дома, их розыске и др.</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w:t>
      </w:r>
    </w:p>
    <w:p w:rsidR="008E6FEC" w:rsidRDefault="008E6FEC" w:rsidP="0070121F">
      <w:pPr>
        <w:shd w:val="clear" w:color="auto" w:fill="FFFFFF"/>
        <w:spacing w:before="150" w:after="150" w:line="240" w:lineRule="auto"/>
        <w:jc w:val="both"/>
        <w:rPr>
          <w:rFonts w:ascii="Arial" w:eastAsia="Times New Roman" w:hAnsi="Arial" w:cs="Arial"/>
          <w:color w:val="333333"/>
          <w:sz w:val="18"/>
          <w:szCs w:val="18"/>
          <w:lang w:eastAsia="ru-RU"/>
        </w:rPr>
      </w:pPr>
    </w:p>
    <w:p w:rsidR="008E6FEC" w:rsidRDefault="008E6FEC" w:rsidP="0070121F">
      <w:pPr>
        <w:shd w:val="clear" w:color="auto" w:fill="FFFFFF"/>
        <w:spacing w:before="150" w:after="150" w:line="240" w:lineRule="auto"/>
        <w:jc w:val="both"/>
        <w:rPr>
          <w:rFonts w:ascii="Arial" w:eastAsia="Times New Roman" w:hAnsi="Arial" w:cs="Arial"/>
          <w:color w:val="333333"/>
          <w:sz w:val="18"/>
          <w:szCs w:val="18"/>
          <w:lang w:eastAsia="ru-RU"/>
        </w:rPr>
      </w:pPr>
    </w:p>
    <w:p w:rsidR="008E6FEC" w:rsidRPr="0070121F" w:rsidRDefault="008E6FEC" w:rsidP="0070121F">
      <w:pPr>
        <w:shd w:val="clear" w:color="auto" w:fill="FFFFFF"/>
        <w:spacing w:before="150" w:after="150" w:line="240" w:lineRule="auto"/>
        <w:jc w:val="both"/>
        <w:rPr>
          <w:rFonts w:ascii="Arial" w:eastAsia="Times New Roman" w:hAnsi="Arial" w:cs="Arial"/>
          <w:color w:val="333333"/>
          <w:sz w:val="18"/>
          <w:szCs w:val="18"/>
          <w:lang w:eastAsia="ru-RU"/>
        </w:rPr>
      </w:pPr>
      <w:bookmarkStart w:id="0" w:name="_GoBack"/>
      <w:bookmarkEnd w:id="0"/>
    </w:p>
    <w:p w:rsidR="0070121F" w:rsidRPr="0070121F" w:rsidRDefault="0070121F" w:rsidP="0070121F">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0121F">
        <w:rPr>
          <w:rFonts w:ascii="Arial" w:eastAsia="Times New Roman" w:hAnsi="Arial" w:cs="Arial"/>
          <w:b/>
          <w:bCs/>
          <w:i/>
          <w:iCs/>
          <w:color w:val="000000"/>
          <w:sz w:val="24"/>
          <w:szCs w:val="24"/>
          <w:lang w:eastAsia="ru-RU"/>
        </w:rPr>
        <w:t>ПАМЯТКА</w:t>
      </w:r>
    </w:p>
    <w:p w:rsidR="0070121F" w:rsidRPr="0070121F" w:rsidRDefault="0070121F" w:rsidP="0070121F">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70121F">
        <w:rPr>
          <w:rFonts w:ascii="Arial" w:eastAsia="Times New Roman" w:hAnsi="Arial" w:cs="Arial"/>
          <w:b/>
          <w:bCs/>
          <w:i/>
          <w:iCs/>
          <w:color w:val="000000"/>
          <w:sz w:val="18"/>
          <w:szCs w:val="18"/>
          <w:lang w:eastAsia="ru-RU"/>
        </w:rPr>
        <w:t>по предотвращению насилия в семье, жестокого обращения с ребенком</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Проблема насилия в семье, жестокого обращения на сегодняшний день является одной из самых тревожных среди социальных факторов, оказывающих влияние на рост социального сиротства, безнадзорности, беспризорности.</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Под жестоким обращением с детьми понимаются не только случаи физического и сексуального насилия или развращения, но также пренебрежение основными интересами и нуждами детей, то есть неудовлетворение их потребностей в пище, одежде, воспитании, образовании, медицинской помощи. Типичным примером жестокого отношения с малолетними детьми является оставление их без присмотра, что зачастую приводит к несчастным случаям, отравлениям и другим тяжелым последствиям.</w:t>
      </w:r>
    </w:p>
    <w:p w:rsidR="0070121F" w:rsidRPr="0070121F" w:rsidRDefault="0070121F" w:rsidP="0070121F">
      <w:pPr>
        <w:shd w:val="clear" w:color="auto" w:fill="FFFFFF"/>
        <w:spacing w:before="150" w:after="150" w:line="240" w:lineRule="auto"/>
        <w:jc w:val="both"/>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Жестокое обращение с детьми может иметь место не только в семье, но и в детских образовательных и воспитательных учреждениях.</w:t>
      </w:r>
    </w:p>
    <w:p w:rsidR="0070121F" w:rsidRPr="0070121F" w:rsidRDefault="0070121F" w:rsidP="0070121F">
      <w:pPr>
        <w:shd w:val="clear" w:color="auto" w:fill="FFFFFF"/>
        <w:spacing w:after="0" w:line="240" w:lineRule="auto"/>
        <w:jc w:val="both"/>
        <w:rPr>
          <w:rFonts w:ascii="Arial" w:eastAsia="Times New Roman" w:hAnsi="Arial" w:cs="Arial"/>
          <w:color w:val="333333"/>
          <w:sz w:val="18"/>
          <w:szCs w:val="18"/>
          <w:lang w:eastAsia="ru-RU"/>
        </w:rPr>
      </w:pPr>
      <w:r w:rsidRPr="0070121F">
        <w:rPr>
          <w:rFonts w:ascii="Arial" w:eastAsia="Times New Roman" w:hAnsi="Arial" w:cs="Arial"/>
          <w:i/>
          <w:iCs/>
          <w:color w:val="333333"/>
          <w:sz w:val="18"/>
          <w:szCs w:val="18"/>
          <w:lang w:eastAsia="ru-RU"/>
        </w:rPr>
        <w:t>Формы насилия над детьми:</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proofErr w:type="gramStart"/>
      <w:r w:rsidRPr="0070121F">
        <w:rPr>
          <w:rFonts w:ascii="Arial" w:eastAsia="Times New Roman" w:hAnsi="Arial" w:cs="Arial"/>
          <w:color w:val="333333"/>
          <w:sz w:val="18"/>
          <w:szCs w:val="18"/>
          <w:lang w:eastAsia="ru-RU"/>
        </w:rPr>
        <w:t>● физическое насилие – действия (бездействие) со стороны родителей,   в результате которых физическое, психическое и умственное здоровье ребенка нарушается или находится под угрозой повреждения (телесные наказания, удары ладонью, пинки, царапанье, ожоги, удушение, толкание, плевки, применение палки, ремня, ножа и т.д.);</w:t>
      </w:r>
      <w:proofErr w:type="gramEnd"/>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отсутствие заботы о детях – невнимание к основным нуждам ребенка: потребности в пище, одежде, медицинском обслуживании, присмотре;</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эмоционально дурное обращение с детьми (психическое насилие: брань, крики, обвинения в адрес ребенка, принижение его успехов, унижение его достоинства и т.д.);</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сексуальное насилие над детьми – любой контакт или взаимодействие между ребенком и человеком старшего его по возрасту, в котором ребенок сексуально стимулируется или используется для сексуальной стимуляции, действия, способствующие развращению ребенка.</w:t>
      </w:r>
    </w:p>
    <w:p w:rsidR="0070121F" w:rsidRPr="0070121F" w:rsidRDefault="0070121F" w:rsidP="0070121F">
      <w:pPr>
        <w:shd w:val="clear" w:color="auto" w:fill="FFFFFF"/>
        <w:spacing w:after="0" w:line="240" w:lineRule="auto"/>
        <w:rPr>
          <w:rFonts w:ascii="Arial" w:eastAsia="Times New Roman" w:hAnsi="Arial" w:cs="Arial"/>
          <w:color w:val="333333"/>
          <w:sz w:val="18"/>
          <w:szCs w:val="18"/>
          <w:lang w:eastAsia="ru-RU"/>
        </w:rPr>
      </w:pPr>
      <w:r w:rsidRPr="0070121F">
        <w:rPr>
          <w:rFonts w:ascii="Arial" w:eastAsia="Times New Roman" w:hAnsi="Arial" w:cs="Arial"/>
          <w:i/>
          <w:iCs/>
          <w:color w:val="333333"/>
          <w:sz w:val="18"/>
          <w:szCs w:val="18"/>
          <w:lang w:eastAsia="ru-RU"/>
        </w:rPr>
        <w:t>Лица, которые могут обнаружить факты жестокого обращения с ребенком:</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врачи, персонал и администрация больниц, медицинские сестры, персонал неотложной помощи, работники судебно-медицинской экспертизы, психологи, психиатры, другие медицинские работники;</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социальные работники;</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учителя, администрация и персонал учебных учреждений, детских садов, яслей;</w:t>
      </w:r>
    </w:p>
    <w:p w:rsidR="0070121F" w:rsidRPr="0070121F" w:rsidRDefault="0070121F" w:rsidP="0070121F">
      <w:pPr>
        <w:shd w:val="clear" w:color="auto" w:fill="FFFFFF"/>
        <w:spacing w:before="150" w:after="150" w:line="240" w:lineRule="auto"/>
        <w:ind w:left="600"/>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 работники правоохранительных органов.</w:t>
      </w:r>
    </w:p>
    <w:p w:rsidR="0070121F" w:rsidRPr="0070121F" w:rsidRDefault="0070121F" w:rsidP="0070121F">
      <w:pPr>
        <w:shd w:val="clear" w:color="auto" w:fill="FFFFFF"/>
        <w:spacing w:before="150" w:after="150" w:line="240" w:lineRule="auto"/>
        <w:rPr>
          <w:rFonts w:ascii="Arial" w:eastAsia="Times New Roman" w:hAnsi="Arial" w:cs="Arial"/>
          <w:color w:val="333333"/>
          <w:sz w:val="18"/>
          <w:szCs w:val="18"/>
          <w:lang w:eastAsia="ru-RU"/>
        </w:rPr>
      </w:pPr>
      <w:r w:rsidRPr="0070121F">
        <w:rPr>
          <w:rFonts w:ascii="Arial" w:eastAsia="Times New Roman" w:hAnsi="Arial" w:cs="Arial"/>
          <w:color w:val="333333"/>
          <w:sz w:val="18"/>
          <w:szCs w:val="18"/>
          <w:lang w:eastAsia="ru-RU"/>
        </w:rPr>
        <w:t>О фактах жестокого обращения с ребенком или насилия над ним можно сообщить: в ИДН (тел.90631), сектор охраны детства (тел. 50815), в СПЦ (тел. 53569) и в круглосуточную прямую линию по приёму сообщений о фактах семейного неблагополучия и насилия в отношении детей (тел.2204526)</w:t>
      </w:r>
    </w:p>
    <w:p w:rsidR="0022730F" w:rsidRDefault="0022730F"/>
    <w:sectPr w:rsidR="00227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30"/>
    <w:rsid w:val="0022730F"/>
    <w:rsid w:val="0070121F"/>
    <w:rsid w:val="008E6FEC"/>
    <w:rsid w:val="00CE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1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2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1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121F"/>
    <w:rPr>
      <w:b/>
      <w:bCs/>
    </w:rPr>
  </w:style>
  <w:style w:type="character" w:styleId="a5">
    <w:name w:val="Emphasis"/>
    <w:basedOn w:val="a0"/>
    <w:uiPriority w:val="20"/>
    <w:qFormat/>
    <w:rsid w:val="0070121F"/>
    <w:rPr>
      <w:i/>
      <w:iCs/>
    </w:rPr>
  </w:style>
  <w:style w:type="paragraph" w:styleId="a6">
    <w:name w:val="Balloon Text"/>
    <w:basedOn w:val="a"/>
    <w:link w:val="a7"/>
    <w:uiPriority w:val="99"/>
    <w:semiHidden/>
    <w:unhideWhenUsed/>
    <w:rsid w:val="00701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1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2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1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121F"/>
    <w:rPr>
      <w:b/>
      <w:bCs/>
    </w:rPr>
  </w:style>
  <w:style w:type="character" w:styleId="a5">
    <w:name w:val="Emphasis"/>
    <w:basedOn w:val="a0"/>
    <w:uiPriority w:val="20"/>
    <w:qFormat/>
    <w:rsid w:val="0070121F"/>
    <w:rPr>
      <w:i/>
      <w:iCs/>
    </w:rPr>
  </w:style>
  <w:style w:type="paragraph" w:styleId="a6">
    <w:name w:val="Balloon Text"/>
    <w:basedOn w:val="a"/>
    <w:link w:val="a7"/>
    <w:uiPriority w:val="99"/>
    <w:semiHidden/>
    <w:unhideWhenUsed/>
    <w:rsid w:val="00701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4</cp:revision>
  <dcterms:created xsi:type="dcterms:W3CDTF">2019-02-19T13:16:00Z</dcterms:created>
  <dcterms:modified xsi:type="dcterms:W3CDTF">2019-02-21T09:43:00Z</dcterms:modified>
</cp:coreProperties>
</file>