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87" w:rsidRDefault="00A2548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5487" w:rsidRDefault="00A254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254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487" w:rsidRDefault="00A25487">
            <w:pPr>
              <w:pStyle w:val="ConsPlusNormal"/>
              <w:outlineLvl w:val="0"/>
            </w:pPr>
            <w:r>
              <w:t>15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487" w:rsidRDefault="00A25487">
            <w:pPr>
              <w:pStyle w:val="ConsPlusNormal"/>
              <w:jc w:val="right"/>
              <w:outlineLvl w:val="0"/>
            </w:pPr>
            <w:r>
              <w:t>N УП-482</w:t>
            </w:r>
          </w:p>
        </w:tc>
      </w:tr>
    </w:tbl>
    <w:p w:rsidR="00A25487" w:rsidRDefault="00A25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487" w:rsidRDefault="00A25487">
      <w:pPr>
        <w:pStyle w:val="ConsPlusNormal"/>
      </w:pPr>
    </w:p>
    <w:p w:rsidR="00A25487" w:rsidRDefault="00A25487">
      <w:pPr>
        <w:pStyle w:val="ConsPlusTitle"/>
        <w:jc w:val="center"/>
      </w:pPr>
      <w:r>
        <w:t>УКАЗ</w:t>
      </w:r>
    </w:p>
    <w:p w:rsidR="00A25487" w:rsidRDefault="00A25487">
      <w:pPr>
        <w:pStyle w:val="ConsPlusTitle"/>
        <w:jc w:val="center"/>
      </w:pPr>
    </w:p>
    <w:p w:rsidR="00A25487" w:rsidRDefault="00A25487">
      <w:pPr>
        <w:pStyle w:val="ConsPlusTitle"/>
        <w:jc w:val="center"/>
      </w:pPr>
      <w:r>
        <w:t>ПРЕЗИДЕНТА РЕСПУБЛИКИ БАШКОРТОСТАН</w:t>
      </w:r>
    </w:p>
    <w:p w:rsidR="00A25487" w:rsidRDefault="00A25487">
      <w:pPr>
        <w:pStyle w:val="ConsPlusTitle"/>
        <w:jc w:val="center"/>
      </w:pPr>
    </w:p>
    <w:p w:rsidR="00A25487" w:rsidRDefault="00A25487">
      <w:pPr>
        <w:pStyle w:val="ConsPlusTitle"/>
        <w:jc w:val="center"/>
      </w:pPr>
      <w:r>
        <w:t>О ДОПОЛНИТЕЛЬНЫХ МЕРАХ ПО ПРОТИВОДЕЙСТВИЮ КОРРУПЦИИ</w:t>
      </w:r>
    </w:p>
    <w:p w:rsidR="00A25487" w:rsidRDefault="00A25487">
      <w:pPr>
        <w:pStyle w:val="ConsPlusTitle"/>
        <w:jc w:val="center"/>
      </w:pPr>
      <w:r>
        <w:t>В РЕСПУБЛИКЕ БАШКОРТОСТАН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раздела IV</w:t>
        </w:r>
      </w:hyperlink>
      <w:r>
        <w:t xml:space="preserve"> Национального плана противодействия коррупции, утвержденного Президентом Российской Федерации 31 июля 2008 года, постановляю: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противодействия коррупции в Республике Башкортостан.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Башкортостан разработать и до 1 октября 2008 года принять планы противодействия коррупции в соответствующих государственных органах Республики Башкортостан.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</w:pPr>
      <w:r>
        <w:t>Президент</w:t>
      </w:r>
    </w:p>
    <w:p w:rsidR="00A25487" w:rsidRDefault="00A25487">
      <w:pPr>
        <w:pStyle w:val="ConsPlusNormal"/>
        <w:jc w:val="right"/>
      </w:pPr>
      <w:r>
        <w:t>Республики Башкортостан</w:t>
      </w:r>
    </w:p>
    <w:p w:rsidR="00A25487" w:rsidRDefault="00A25487">
      <w:pPr>
        <w:pStyle w:val="ConsPlusNormal"/>
        <w:jc w:val="right"/>
      </w:pPr>
      <w:r>
        <w:t>М.РАХИМОВ</w:t>
      </w:r>
    </w:p>
    <w:p w:rsidR="00A25487" w:rsidRDefault="00A25487">
      <w:pPr>
        <w:pStyle w:val="ConsPlusNormal"/>
      </w:pPr>
      <w:r>
        <w:t>Уфа, Дом Республики</w:t>
      </w:r>
    </w:p>
    <w:p w:rsidR="00A25487" w:rsidRDefault="00A25487">
      <w:pPr>
        <w:pStyle w:val="ConsPlusNormal"/>
        <w:spacing w:before="220"/>
      </w:pPr>
      <w:r>
        <w:t>12 сентября 2008 года</w:t>
      </w:r>
    </w:p>
    <w:p w:rsidR="00A25487" w:rsidRDefault="00A25487">
      <w:pPr>
        <w:pStyle w:val="ConsPlusNormal"/>
        <w:spacing w:before="220"/>
      </w:pPr>
      <w:r>
        <w:t>N УП-482</w:t>
      </w: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Normal"/>
        <w:jc w:val="right"/>
        <w:outlineLvl w:val="0"/>
      </w:pPr>
      <w:r>
        <w:t>Приложение</w:t>
      </w:r>
    </w:p>
    <w:p w:rsidR="00A25487" w:rsidRDefault="00A25487">
      <w:pPr>
        <w:pStyle w:val="ConsPlusNormal"/>
        <w:jc w:val="right"/>
      </w:pPr>
      <w:r>
        <w:t>к Указу Президента</w:t>
      </w:r>
    </w:p>
    <w:p w:rsidR="00A25487" w:rsidRDefault="00A25487">
      <w:pPr>
        <w:pStyle w:val="ConsPlusNormal"/>
        <w:jc w:val="right"/>
      </w:pPr>
      <w:r>
        <w:t>Республики Башкортостан</w:t>
      </w:r>
    </w:p>
    <w:p w:rsidR="00A25487" w:rsidRDefault="00A25487">
      <w:pPr>
        <w:pStyle w:val="ConsPlusNormal"/>
        <w:jc w:val="right"/>
      </w:pPr>
      <w:r>
        <w:t>от 15 сентября 2008 г. N УП-482</w:t>
      </w:r>
    </w:p>
    <w:p w:rsidR="00A25487" w:rsidRDefault="00A25487">
      <w:pPr>
        <w:pStyle w:val="ConsPlusNormal"/>
        <w:jc w:val="right"/>
      </w:pPr>
    </w:p>
    <w:p w:rsidR="00A25487" w:rsidRDefault="00A25487">
      <w:pPr>
        <w:pStyle w:val="ConsPlusTitle"/>
        <w:jc w:val="center"/>
      </w:pPr>
      <w:bookmarkStart w:id="0" w:name="P32"/>
      <w:bookmarkEnd w:id="0"/>
      <w:r>
        <w:t>ПЛАН</w:t>
      </w:r>
    </w:p>
    <w:p w:rsidR="00A25487" w:rsidRDefault="00A25487">
      <w:pPr>
        <w:pStyle w:val="ConsPlusTitle"/>
        <w:jc w:val="center"/>
      </w:pPr>
      <w:r>
        <w:t>ПРОТИВОДЕЙСТВИЯ КОРРУПЦИИ В РЕСПУБЛИКЕ БАШКОРТОСТАН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ind w:firstLine="540"/>
        <w:jc w:val="both"/>
      </w:pPr>
      <w:r>
        <w:t xml:space="preserve">В Республике Башкортостан всегда уделялось и уделяется большое внимание противодействию коррупции. В республике еще в 1994 году впервые в Российской Федерации был принят </w:t>
      </w:r>
      <w:hyperlink r:id="rId6" w:history="1">
        <w:r>
          <w:rPr>
            <w:color w:val="0000FF"/>
          </w:rPr>
          <w:t>Закон</w:t>
        </w:r>
      </w:hyperlink>
      <w:r>
        <w:t xml:space="preserve"> Республики Башкортостан "О борьбе с коррупцией". Одной из первых в стране учреждена </w:t>
      </w:r>
      <w:proofErr w:type="spellStart"/>
      <w:r>
        <w:t>антикоррупционная</w:t>
      </w:r>
      <w:proofErr w:type="spellEnd"/>
      <w:r>
        <w:t xml:space="preserve">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jc w:val="center"/>
        <w:outlineLvl w:val="1"/>
      </w:pPr>
      <w:bookmarkStart w:id="1" w:name="P37"/>
      <w:bookmarkEnd w:id="1"/>
      <w:r>
        <w:t>Раздел I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jc w:val="center"/>
      </w:pPr>
      <w:r>
        <w:t>МЕРЫ ПО ЗАКОНОДАТЕЛЬНОМУ ОБЕСПЕЧЕНИЮ</w:t>
      </w:r>
    </w:p>
    <w:p w:rsidR="00A25487" w:rsidRDefault="00A25487">
      <w:pPr>
        <w:pStyle w:val="ConsPlusNormal"/>
        <w:jc w:val="center"/>
      </w:pPr>
      <w:r>
        <w:t>ПРОТИВОДЕЙСТВИЯ КОРРУПЦИИ В РЕСПУБЛИКЕ БАШКОРТОСТАН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ind w:firstLine="540"/>
        <w:jc w:val="both"/>
      </w:pPr>
      <w:r>
        <w:t>1.1. 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меры по профилактике коррупции в Республике Башкортостан, включающие в себя: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Республики Башкортостан в соответствии с федеральными законами;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развитие института общественного и парламентского контроля за соблюдением </w:t>
      </w:r>
      <w:proofErr w:type="spellStart"/>
      <w:r>
        <w:t>антикоррупционного</w:t>
      </w:r>
      <w:proofErr w:type="spellEnd"/>
      <w:r>
        <w:t xml:space="preserve"> законодательства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совершенствование механизма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возложение на государственных и муниципальных служащих Республики Башкортостан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года.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jc w:val="center"/>
        <w:outlineLvl w:val="1"/>
      </w:pPr>
      <w:r>
        <w:t>Раздел II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jc w:val="center"/>
      </w:pPr>
      <w:r>
        <w:t>МЕРЫ ПО СОВЕРШЕНСТВОВАНИЮ ГОСУДАРСТВЕННОГО</w:t>
      </w:r>
    </w:p>
    <w:p w:rsidR="00A25487" w:rsidRDefault="00A25487">
      <w:pPr>
        <w:pStyle w:val="ConsPlusNormal"/>
        <w:jc w:val="center"/>
      </w:pPr>
      <w:r>
        <w:t>УПРАВЛЕНИЯ В ЦЕЛЯХ ПРЕДУПРЕЖДЕНИЯ КОРРУПЦИИ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ind w:firstLine="540"/>
        <w:jc w:val="both"/>
      </w:pPr>
      <w:r>
        <w:t>2.1. Осуществление комплекса мер, направленных на улучшение государственного управления в социально-экономической сфере и включающих в себя: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б) создание условий для справедливой конкуренции на товарных рынках;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lastRenderedPageBreak/>
        <w:t>в) подготовку предложений в уполномоченные федеральные 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г) обеспечение контроля за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детализацию механизма контроля за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2.2.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реализацию прав граждан на получение достоверной информации, повышение независимости средств массовой информации;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г) повышение ответственности органов государственной власти Республики Башкортостан и их должностных лиц за непринятие мер по устранению причин коррупции;</w:t>
      </w:r>
    </w:p>
    <w:p w:rsidR="00A25487" w:rsidRDefault="00A2548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</w:p>
    <w:p w:rsidR="00A25487" w:rsidRDefault="00A25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487" w:rsidRDefault="00A2548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25487" w:rsidRDefault="00A25487">
      <w:pPr>
        <w:pStyle w:val="ConsPlusNormal"/>
        <w:ind w:firstLine="540"/>
        <w:jc w:val="both"/>
      </w:pPr>
      <w:proofErr w:type="spellStart"/>
      <w:r>
        <w:rPr>
          <w:color w:val="0A2666"/>
        </w:rPr>
        <w:t>Литерация</w:t>
      </w:r>
      <w:proofErr w:type="spellEnd"/>
      <w:r>
        <w:rPr>
          <w:color w:val="0A2666"/>
        </w:rPr>
        <w:t xml:space="preserve"> пунктов дана в соответствии с официальным текстом документа.</w:t>
      </w:r>
    </w:p>
    <w:p w:rsidR="00A25487" w:rsidRDefault="00A25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487" w:rsidRDefault="00A25487">
      <w:pPr>
        <w:pStyle w:val="ConsPlusNormal"/>
        <w:ind w:firstLine="540"/>
        <w:jc w:val="both"/>
      </w:pPr>
      <w:r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а) обеспечение соблюдения гражданскими служащими ограничений,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а также общих </w:t>
      </w:r>
      <w:hyperlink r:id="rId9" w:history="1">
        <w:r>
          <w:rPr>
            <w:color w:val="0000FF"/>
          </w:rPr>
          <w:t>принципов</w:t>
        </w:r>
      </w:hyperlink>
      <w: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и </w:t>
      </w:r>
      <w:hyperlink r:id="rId10" w:history="1">
        <w:r>
          <w:rPr>
            <w:color w:val="0000FF"/>
          </w:rPr>
          <w:t>Правил</w:t>
        </w:r>
      </w:hyperlink>
      <w: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lastRenderedPageBreak/>
        <w:t>б) обеспечение деятельности комиссий по разрешению конфликта интересов;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</w:p>
    <w:p w:rsidR="00A25487" w:rsidRDefault="00A2548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е) проведение служебных расследований случаев коррупционных проявлений;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ж) взаимодействие с правоохранительными органами.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jc w:val="center"/>
        <w:outlineLvl w:val="1"/>
      </w:pPr>
      <w:r>
        <w:t>Раздел III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jc w:val="center"/>
      </w:pPr>
      <w:r>
        <w:t>МЕРЫ ПО ПОВЫШЕНИЮ ПРОФЕССИОНАЛЬНОГО УРОВНЯ ЮРИДИЧЕСКИХ</w:t>
      </w:r>
    </w:p>
    <w:p w:rsidR="00A25487" w:rsidRDefault="00A25487">
      <w:pPr>
        <w:pStyle w:val="ConsPlusNormal"/>
        <w:jc w:val="center"/>
      </w:pPr>
      <w:r>
        <w:t>КАДРОВ И ПРАВОВОМУ ПРОСВЕЩЕНИЮ В РЕСПУБЛИКЕ БАШКОРТОСТАН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ind w:firstLine="540"/>
        <w:jc w:val="both"/>
      </w:pPr>
      <w:r>
        <w:t>3.1. Для повышения профессионального уровня юридических кадров требуется:</w:t>
      </w:r>
    </w:p>
    <w:p w:rsidR="00A25487" w:rsidRDefault="00A25487">
      <w:pPr>
        <w:pStyle w:val="ConsPlusNormal"/>
        <w:spacing w:before="220"/>
        <w:ind w:firstLine="540"/>
        <w:jc w:val="both"/>
      </w:pPr>
      <w:proofErr w:type="gramStart"/>
      <w:r>
        <w:t>а) совершенствование системы подготовки и повышения квалификации педагогических кадров образовательных учреждений  высшего и послевузовского профессионального образования Республики Башкортостан, реализующих программы в области юриспруденции;</w:t>
      </w:r>
      <w:proofErr w:type="gramEnd"/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б) воспитание у </w:t>
      </w:r>
      <w:proofErr w:type="spellStart"/>
      <w:r>
        <w:t>правоприменителей</w:t>
      </w:r>
      <w:proofErr w:type="spellEnd"/>
      <w:r>
        <w:t xml:space="preserve"> уважительного отношения к закону;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в) усиление </w:t>
      </w:r>
      <w:proofErr w:type="spellStart"/>
      <w:r>
        <w:t>антикоррупционной</w:t>
      </w:r>
      <w:proofErr w:type="spellEnd"/>
      <w:r>
        <w:t xml:space="preserve">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г) усиление государственного контроля за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3.2. Для повышения качества правового просвещения необходимы: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отношения к коррупции;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в) повышение правовой культуры общества в целом.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jc w:val="center"/>
        <w:outlineLvl w:val="1"/>
      </w:pPr>
      <w:r>
        <w:t>Раздел IV</w:t>
      </w:r>
    </w:p>
    <w:p w:rsidR="00A25487" w:rsidRDefault="00A25487">
      <w:pPr>
        <w:pStyle w:val="ConsPlusNormal"/>
        <w:jc w:val="center"/>
      </w:pPr>
    </w:p>
    <w:p w:rsidR="00A25487" w:rsidRDefault="00A25487">
      <w:pPr>
        <w:pStyle w:val="ConsPlusNormal"/>
        <w:jc w:val="center"/>
      </w:pPr>
      <w:r>
        <w:t>ПЕРВООЧЕРЕДНЫЕ МЕРЫ ПО РЕАЛИЗАЦИИ НАСТОЯЩЕГО ПЛАНА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ind w:firstLine="540"/>
        <w:jc w:val="both"/>
      </w:pPr>
      <w:r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по обеспечению исполнения гражданскими служащими </w:t>
      </w:r>
      <w:hyperlink r:id="rId11" w:history="1">
        <w:r>
          <w:rPr>
            <w:color w:val="0000FF"/>
          </w:rPr>
          <w:t>ограничений</w:t>
        </w:r>
      </w:hyperlink>
      <w:r>
        <w:t xml:space="preserve"> и </w:t>
      </w:r>
      <w:hyperlink r:id="rId12" w:history="1">
        <w:r>
          <w:rPr>
            <w:color w:val="0000FF"/>
          </w:rPr>
          <w:t>запретов</w:t>
        </w:r>
      </w:hyperlink>
      <w:r>
        <w:t>, установленных Федеральным законом от 27 июля 2004 года N 79-ФЗ "О государственной гражданской службе Российской Федерации";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по соблюдению гражданскими служащими общих </w:t>
      </w:r>
      <w:hyperlink r:id="rId13" w:history="1">
        <w:r>
          <w:rPr>
            <w:color w:val="0000FF"/>
          </w:rPr>
          <w:t>принципов</w:t>
        </w:r>
      </w:hyperlink>
      <w: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поведения государственных служащих", и </w:t>
      </w:r>
      <w:hyperlink r:id="rId14" w:history="1">
        <w:r>
          <w:rPr>
            <w:color w:val="0000FF"/>
          </w:rPr>
          <w:t>Правил</w:t>
        </w:r>
      </w:hyperlink>
      <w: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4.2. Правительству Республики Башкортостан: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предусмотреть разработку и финансирование мероприятий: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процессов;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б) обеспечить подготовку проектов законов Республики Башкортостан, указанных в </w:t>
      </w:r>
      <w:hyperlink w:anchor="P37" w:history="1">
        <w:r>
          <w:rPr>
            <w:color w:val="0000FF"/>
          </w:rPr>
          <w:t>разделе I</w:t>
        </w:r>
      </w:hyperlink>
      <w:r>
        <w:t xml:space="preserve"> настоящего Плана, и их внесение в Государственное Собрание - Курултай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</w:t>
      </w:r>
      <w:hyperlink r:id="rId16" w:history="1">
        <w:r>
          <w:rPr>
            <w:color w:val="0000FF"/>
          </w:rPr>
          <w:t>подпунктом "б" пункта 2 раздела IV</w:t>
        </w:r>
      </w:hyperlink>
      <w:r>
        <w:t xml:space="preserve"> Национального плана противодействия коррупции, внести в установленном порядке </w:t>
      </w:r>
      <w:r>
        <w:lastRenderedPageBreak/>
        <w:t>предложения 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 службы Республики Башкортостан;</w:t>
      </w:r>
    </w:p>
    <w:p w:rsidR="00A25487" w:rsidRDefault="00A2548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</w:t>
      </w:r>
      <w:hyperlink r:id="rId17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2 раздела IV</w:t>
        </w:r>
      </w:hyperlink>
      <w:r>
        <w:t xml:space="preserve"> Национального плана противодействия коррупции, внести в установленном порядке предложения по внедрению в практику механизма ротации государственных гражданских служащих Республики Башкортостан.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4.3. 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</w:t>
      </w:r>
      <w:proofErr w:type="spellStart"/>
      <w:r>
        <w:t>антикоррупционную</w:t>
      </w:r>
      <w:proofErr w:type="spellEnd"/>
      <w:r>
        <w:t xml:space="preserve"> комиссию Республики Башкортостан.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4.4. </w:t>
      </w:r>
      <w:proofErr w:type="spellStart"/>
      <w:r>
        <w:t>Антикоррупционной</w:t>
      </w:r>
      <w:proofErr w:type="spellEnd"/>
      <w:r>
        <w:t xml:space="preserve"> комиссии Республики Башкортостан: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а) обеспечить контроль за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</w:p>
    <w:p w:rsidR="00A25487" w:rsidRDefault="00A25487">
      <w:pPr>
        <w:pStyle w:val="ConsPlusNormal"/>
        <w:spacing w:before="220"/>
        <w:ind w:firstLine="540"/>
        <w:jc w:val="both"/>
      </w:pPr>
      <w:r>
        <w:t xml:space="preserve"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</w:t>
      </w:r>
      <w:proofErr w:type="spellStart"/>
      <w:r>
        <w:t>антикоррупционную</w:t>
      </w:r>
      <w:proofErr w:type="spellEnd"/>
      <w:r>
        <w:t xml:space="preserve"> комиссию Республики Башкортостан.</w:t>
      </w: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ind w:firstLine="540"/>
        <w:jc w:val="both"/>
      </w:pPr>
    </w:p>
    <w:p w:rsidR="00A25487" w:rsidRDefault="00A25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3E79" w:rsidRDefault="00613E79">
      <w:bookmarkStart w:id="2" w:name="_GoBack"/>
      <w:bookmarkEnd w:id="2"/>
    </w:p>
    <w:sectPr w:rsidR="00613E79" w:rsidSect="00CF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87"/>
    <w:rsid w:val="000A7790"/>
    <w:rsid w:val="001D6652"/>
    <w:rsid w:val="00613E79"/>
    <w:rsid w:val="00A25487"/>
    <w:rsid w:val="00E51377"/>
    <w:rsid w:val="00F8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1E26B52EE44F3CA4AE6148E5AA037394BBCC0CF767CB69F0EBB439A31C17BCD08144E8BB30F79ECkCH" TargetMode="External"/><Relationship Id="rId13" Type="http://schemas.openxmlformats.org/officeDocument/2006/relationships/hyperlink" Target="consultantplus://offline/ref=58F1E26B52EE44F3CA4AE6148E5AA0373343B9C1C27921BC9757B7419D3E9E6CCA41184F8BB30FE7kE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F1E26B52EE44F3CA4AE6148E5AA0373A4AB5C2C3737CB69F0EBB439A31C17BCD08144E8BB30E7DECkFH" TargetMode="External"/><Relationship Id="rId12" Type="http://schemas.openxmlformats.org/officeDocument/2006/relationships/hyperlink" Target="consultantplus://offline/ref=58F1E26B52EE44F3CA4AE6148E5AA037394BBCC0CF767CB69F0EBB439A31C17BCD08144E8BB30F78ECk9H" TargetMode="External"/><Relationship Id="rId17" Type="http://schemas.openxmlformats.org/officeDocument/2006/relationships/hyperlink" Target="consultantplus://offline/ref=58F1E26B52EE44F3CA4AE6148E5AA0373A4AB5C2C3737CB69F0EBB439A31C17BCD08144E8BB30E74ECk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F1E26B52EE44F3CA4AE6148E5AA0373A4AB5C2C3737CB69F0EBB439A31C17BCD08144E8BB30E75ECk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1E26B52EE44F3CA4AF8199836FF3E3B41E2CCCA7276E2C151E01ECD38CB2CE8kAH" TargetMode="External"/><Relationship Id="rId11" Type="http://schemas.openxmlformats.org/officeDocument/2006/relationships/hyperlink" Target="consultantplus://offline/ref=58F1E26B52EE44F3CA4AE6148E5AA037394BBCC0CF767CB69F0EBB439A31C17BCD08144E8BB30F79ECkCH" TargetMode="External"/><Relationship Id="rId5" Type="http://schemas.openxmlformats.org/officeDocument/2006/relationships/hyperlink" Target="consultantplus://offline/ref=58F1E26B52EE44F3CA4AE6148E5AA0373A4AB5C2C3737CB69F0EBB439A31C17BCD08144E8BB30F7DECkCH" TargetMode="External"/><Relationship Id="rId15" Type="http://schemas.openxmlformats.org/officeDocument/2006/relationships/hyperlink" Target="consultantplus://offline/ref=58F1E26B52EE44F3CA4AE6148E5AA0373D4CB9C4C97921BC9757B741E9kDH" TargetMode="External"/><Relationship Id="rId10" Type="http://schemas.openxmlformats.org/officeDocument/2006/relationships/hyperlink" Target="consultantplus://offline/ref=58F1E26B52EE44F3CA4AF8199836FF3E3B41E2CCCA7572E8C651E01ECD38CB2C8A474D0CCFBE0F7DCDF513EBkC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F1E26B52EE44F3CA4AE6148E5AA0373343B9C1C27921BC9757B7419D3E9E6CCA41184F8BB30FE7kEH" TargetMode="External"/><Relationship Id="rId14" Type="http://schemas.openxmlformats.org/officeDocument/2006/relationships/hyperlink" Target="consultantplus://offline/ref=58F1E26B52EE44F3CA4AF8199836FF3E3B41E2CCCA7572E8C651E01ECD38CB2C8A474D0CCFBE0F7DCDF513EB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</dc:creator>
  <cp:lastModifiedBy>1</cp:lastModifiedBy>
  <cp:revision>2</cp:revision>
  <dcterms:created xsi:type="dcterms:W3CDTF">2017-11-17T07:58:00Z</dcterms:created>
  <dcterms:modified xsi:type="dcterms:W3CDTF">2017-11-17T07:58:00Z</dcterms:modified>
</cp:coreProperties>
</file>